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B1A68" w14:textId="40F99D91" w:rsidR="001A63AD" w:rsidRPr="000C739E" w:rsidRDefault="000C739E" w:rsidP="000C739E">
      <w:pPr>
        <w:jc w:val="center"/>
        <w:rPr>
          <w:rFonts w:cstheme="majorBidi"/>
          <w:b/>
          <w:bCs/>
          <w:sz w:val="32"/>
          <w:szCs w:val="32"/>
        </w:rPr>
      </w:pPr>
      <w:r>
        <w:rPr>
          <w:rFonts w:cstheme="majorBidi"/>
          <w:b/>
          <w:bCs/>
          <w:sz w:val="32"/>
          <w:szCs w:val="32"/>
        </w:rPr>
        <w:t>Wyoming District—LCMS</w:t>
      </w:r>
      <w:r w:rsidR="001A63AD" w:rsidRPr="00D01A3F">
        <w:rPr>
          <w:rFonts w:cstheme="majorBidi"/>
          <w:b/>
          <w:bCs/>
          <w:sz w:val="32"/>
          <w:szCs w:val="32"/>
        </w:rPr>
        <w:br/>
      </w:r>
      <w:r w:rsidR="001A63AD" w:rsidRPr="00D01A3F">
        <w:rPr>
          <w:rFonts w:cstheme="majorBidi"/>
        </w:rPr>
        <w:t>Office of the Secretary</w:t>
      </w:r>
      <w:r w:rsidR="001A63AD" w:rsidRPr="00D01A3F">
        <w:rPr>
          <w:rFonts w:cstheme="majorBidi"/>
          <w:b/>
          <w:bCs/>
        </w:rPr>
        <w:br/>
      </w:r>
      <w:r w:rsidR="001A63AD" w:rsidRPr="00D01A3F">
        <w:rPr>
          <w:rFonts w:cstheme="majorBidi"/>
          <w:b/>
          <w:bCs/>
          <w:sz w:val="40"/>
          <w:szCs w:val="40"/>
        </w:rPr>
        <w:t>Convention Overture Template</w:t>
      </w:r>
    </w:p>
    <w:p w14:paraId="08D0FDF2" w14:textId="77777777" w:rsidR="001A63AD" w:rsidRPr="00D01A3F" w:rsidRDefault="001A63AD" w:rsidP="00735025">
      <w:pPr>
        <w:jc w:val="center"/>
        <w:outlineLvl w:val="0"/>
        <w:rPr>
          <w:rFonts w:cstheme="majorBidi"/>
          <w:b/>
          <w:bCs/>
          <w:sz w:val="40"/>
          <w:szCs w:val="40"/>
        </w:rPr>
      </w:pPr>
      <w:r w:rsidRPr="00D01A3F">
        <w:rPr>
          <w:rFonts w:cstheme="majorBidi"/>
          <w:b/>
          <w:bCs/>
          <w:sz w:val="40"/>
          <w:szCs w:val="40"/>
        </w:rPr>
        <w:t>Instructions</w:t>
      </w:r>
    </w:p>
    <w:p w14:paraId="54AAF19F" w14:textId="77777777" w:rsidR="001A63AD" w:rsidRPr="000C739E" w:rsidRDefault="001A63AD" w:rsidP="001A63AD">
      <w:pPr>
        <w:jc w:val="center"/>
        <w:rPr>
          <w:rFonts w:cstheme="majorBidi"/>
          <w:b/>
          <w:bCs/>
        </w:rPr>
      </w:pPr>
    </w:p>
    <w:p w14:paraId="3D045041" w14:textId="5AE0602F" w:rsidR="00C94181" w:rsidRPr="000C739E" w:rsidRDefault="00C94181" w:rsidP="001A63AD">
      <w:pPr>
        <w:pStyle w:val="OvReComment"/>
        <w:shd w:val="clear" w:color="auto" w:fill="auto"/>
        <w:rPr>
          <w:i w:val="0"/>
          <w:sz w:val="22"/>
        </w:rPr>
      </w:pPr>
      <w:r w:rsidRPr="000C739E">
        <w:rPr>
          <w:i w:val="0"/>
          <w:sz w:val="22"/>
        </w:rPr>
        <w:t>Th</w:t>
      </w:r>
      <w:r w:rsidR="008B6F47" w:rsidRPr="000C739E">
        <w:rPr>
          <w:i w:val="0"/>
          <w:sz w:val="22"/>
        </w:rPr>
        <w:t>ese instructions and the accompanying template</w:t>
      </w:r>
      <w:r w:rsidRPr="000C739E">
        <w:rPr>
          <w:i w:val="0"/>
          <w:sz w:val="22"/>
        </w:rPr>
        <w:t xml:space="preserve"> </w:t>
      </w:r>
      <w:r w:rsidR="008B6F47" w:rsidRPr="000C739E">
        <w:rPr>
          <w:i w:val="0"/>
          <w:sz w:val="22"/>
        </w:rPr>
        <w:t xml:space="preserve">are </w:t>
      </w:r>
      <w:r w:rsidRPr="000C739E">
        <w:rPr>
          <w:i w:val="0"/>
          <w:sz w:val="22"/>
        </w:rPr>
        <w:t xml:space="preserve">offered to facilitate </w:t>
      </w:r>
      <w:r w:rsidR="008B6F47" w:rsidRPr="000C739E">
        <w:rPr>
          <w:i w:val="0"/>
          <w:sz w:val="22"/>
        </w:rPr>
        <w:t xml:space="preserve">uniform </w:t>
      </w:r>
      <w:r w:rsidRPr="000C739E">
        <w:rPr>
          <w:i w:val="0"/>
          <w:sz w:val="22"/>
        </w:rPr>
        <w:t xml:space="preserve">submission </w:t>
      </w:r>
      <w:r w:rsidR="008B6F47" w:rsidRPr="000C739E">
        <w:rPr>
          <w:i w:val="0"/>
          <w:sz w:val="22"/>
        </w:rPr>
        <w:t xml:space="preserve">and efficient processing </w:t>
      </w:r>
      <w:r w:rsidRPr="000C739E">
        <w:rPr>
          <w:i w:val="0"/>
          <w:sz w:val="22"/>
        </w:rPr>
        <w:t>of overtures to the 20</w:t>
      </w:r>
      <w:r w:rsidR="00055F89" w:rsidRPr="000C739E">
        <w:rPr>
          <w:i w:val="0"/>
          <w:sz w:val="22"/>
        </w:rPr>
        <w:t>2</w:t>
      </w:r>
      <w:r w:rsidR="006559FA" w:rsidRPr="000C739E">
        <w:rPr>
          <w:i w:val="0"/>
          <w:sz w:val="22"/>
        </w:rPr>
        <w:t>5</w:t>
      </w:r>
      <w:r w:rsidRPr="000C739E">
        <w:rPr>
          <w:i w:val="0"/>
          <w:sz w:val="22"/>
        </w:rPr>
        <w:t xml:space="preserve"> </w:t>
      </w:r>
      <w:r w:rsidR="006559FA" w:rsidRPr="000C739E">
        <w:rPr>
          <w:i w:val="0"/>
          <w:sz w:val="22"/>
        </w:rPr>
        <w:t>Wyoming District</w:t>
      </w:r>
      <w:r w:rsidRPr="000C739E">
        <w:rPr>
          <w:i w:val="0"/>
          <w:sz w:val="22"/>
        </w:rPr>
        <w:t xml:space="preserve"> </w:t>
      </w:r>
      <w:r w:rsidR="00B867AD" w:rsidRPr="000C739E">
        <w:rPr>
          <w:i w:val="0"/>
          <w:sz w:val="22"/>
        </w:rPr>
        <w:t>C</w:t>
      </w:r>
      <w:r w:rsidRPr="000C739E">
        <w:rPr>
          <w:i w:val="0"/>
          <w:sz w:val="22"/>
        </w:rPr>
        <w:t>onvention.</w:t>
      </w:r>
    </w:p>
    <w:p w14:paraId="6987B23D" w14:textId="3D13CB04" w:rsidR="001A63AD" w:rsidRPr="000C739E" w:rsidRDefault="006559FA" w:rsidP="001A63AD">
      <w:pPr>
        <w:pStyle w:val="OvReComment"/>
        <w:shd w:val="clear" w:color="auto" w:fill="auto"/>
        <w:rPr>
          <w:i w:val="0"/>
          <w:sz w:val="22"/>
        </w:rPr>
      </w:pPr>
      <w:r w:rsidRPr="000C739E">
        <w:rPr>
          <w:i w:val="0"/>
          <w:sz w:val="22"/>
        </w:rPr>
        <w:t xml:space="preserve">Wyoming District </w:t>
      </w:r>
      <w:r w:rsidR="00C94181" w:rsidRPr="000C739E">
        <w:rPr>
          <w:i w:val="0"/>
          <w:sz w:val="22"/>
        </w:rPr>
        <w:t>Bylaw 3.1.</w:t>
      </w:r>
      <w:r w:rsidRPr="000C739E">
        <w:rPr>
          <w:i w:val="0"/>
          <w:sz w:val="22"/>
        </w:rPr>
        <w:t>5</w:t>
      </w:r>
      <w:r w:rsidR="00C94181" w:rsidRPr="000C739E">
        <w:rPr>
          <w:i w:val="0"/>
          <w:sz w:val="22"/>
        </w:rPr>
        <w:t xml:space="preserve">.2 states </w:t>
      </w:r>
      <w:r w:rsidR="00315291" w:rsidRPr="000C739E">
        <w:rPr>
          <w:i w:val="0"/>
          <w:sz w:val="22"/>
        </w:rPr>
        <w:t xml:space="preserve">that </w:t>
      </w:r>
      <w:r w:rsidR="001A63AD" w:rsidRPr="000C739E">
        <w:rPr>
          <w:i w:val="0"/>
          <w:sz w:val="22"/>
        </w:rPr>
        <w:t xml:space="preserve">overtures to a convention of the </w:t>
      </w:r>
      <w:proofErr w:type="gramStart"/>
      <w:r w:rsidRPr="000C739E">
        <w:rPr>
          <w:i w:val="0"/>
          <w:sz w:val="22"/>
        </w:rPr>
        <w:t>District</w:t>
      </w:r>
      <w:proofErr w:type="gramEnd"/>
      <w:r w:rsidR="001A63AD" w:rsidRPr="000C739E">
        <w:rPr>
          <w:i w:val="0"/>
          <w:sz w:val="22"/>
        </w:rPr>
        <w:t xml:space="preserve"> may be submitted only by:</w:t>
      </w:r>
    </w:p>
    <w:p w14:paraId="15CDCC31" w14:textId="28E3A962" w:rsidR="001A63AD" w:rsidRPr="000C739E" w:rsidRDefault="00CE4C47" w:rsidP="00D01A3F">
      <w:pPr>
        <w:pStyle w:val="OvReComment"/>
        <w:numPr>
          <w:ilvl w:val="0"/>
          <w:numId w:val="1"/>
        </w:numPr>
        <w:shd w:val="clear" w:color="auto" w:fill="auto"/>
        <w:ind w:left="778"/>
        <w:contextualSpacing/>
        <w:rPr>
          <w:i w:val="0"/>
          <w:sz w:val="22"/>
        </w:rPr>
      </w:pPr>
      <w:r w:rsidRPr="000C739E">
        <w:rPr>
          <w:i w:val="0"/>
          <w:sz w:val="22"/>
        </w:rPr>
        <w:t xml:space="preserve">a </w:t>
      </w:r>
      <w:r w:rsidR="001A63AD" w:rsidRPr="000C739E">
        <w:rPr>
          <w:i w:val="0"/>
          <w:sz w:val="22"/>
        </w:rPr>
        <w:t xml:space="preserve">member congregation of the </w:t>
      </w:r>
      <w:proofErr w:type="gramStart"/>
      <w:r w:rsidR="006559FA" w:rsidRPr="000C739E">
        <w:rPr>
          <w:i w:val="0"/>
          <w:sz w:val="22"/>
        </w:rPr>
        <w:t>District</w:t>
      </w:r>
      <w:proofErr w:type="gramEnd"/>
      <w:r w:rsidR="001A63AD" w:rsidRPr="000C739E">
        <w:rPr>
          <w:i w:val="0"/>
          <w:sz w:val="22"/>
        </w:rPr>
        <w:t xml:space="preserve">, </w:t>
      </w:r>
    </w:p>
    <w:p w14:paraId="131F3B36" w14:textId="263C285D" w:rsidR="001A63AD" w:rsidRPr="000C739E" w:rsidRDefault="006559FA" w:rsidP="00D01A3F">
      <w:pPr>
        <w:pStyle w:val="OvReComment"/>
        <w:numPr>
          <w:ilvl w:val="0"/>
          <w:numId w:val="1"/>
        </w:numPr>
        <w:shd w:val="clear" w:color="auto" w:fill="auto"/>
        <w:ind w:left="778"/>
        <w:contextualSpacing/>
        <w:rPr>
          <w:i w:val="0"/>
          <w:sz w:val="22"/>
        </w:rPr>
      </w:pPr>
      <w:r w:rsidRPr="000C739E">
        <w:rPr>
          <w:i w:val="0"/>
          <w:sz w:val="22"/>
        </w:rPr>
        <w:t>the District</w:t>
      </w:r>
      <w:r w:rsidR="001A63AD" w:rsidRPr="000C739E">
        <w:rPr>
          <w:i w:val="0"/>
          <w:sz w:val="22"/>
        </w:rPr>
        <w:t xml:space="preserve"> </w:t>
      </w:r>
      <w:r w:rsidRPr="000C739E">
        <w:rPr>
          <w:i w:val="0"/>
          <w:sz w:val="22"/>
        </w:rPr>
        <w:t>B</w:t>
      </w:r>
      <w:r w:rsidR="001A63AD" w:rsidRPr="000C739E">
        <w:rPr>
          <w:i w:val="0"/>
          <w:sz w:val="22"/>
        </w:rPr>
        <w:t xml:space="preserve">oard of </w:t>
      </w:r>
      <w:r w:rsidRPr="000C739E">
        <w:rPr>
          <w:i w:val="0"/>
          <w:sz w:val="22"/>
        </w:rPr>
        <w:t>D</w:t>
      </w:r>
      <w:r w:rsidR="001A63AD" w:rsidRPr="000C739E">
        <w:rPr>
          <w:i w:val="0"/>
          <w:sz w:val="22"/>
        </w:rPr>
        <w:t>irectors,</w:t>
      </w:r>
    </w:p>
    <w:p w14:paraId="302F3E11" w14:textId="31CDDD9F" w:rsidR="001A63AD" w:rsidRPr="000C739E" w:rsidRDefault="00CE4C47" w:rsidP="00D01A3F">
      <w:pPr>
        <w:pStyle w:val="OvReComment"/>
        <w:numPr>
          <w:ilvl w:val="0"/>
          <w:numId w:val="1"/>
        </w:numPr>
        <w:shd w:val="clear" w:color="auto" w:fill="auto"/>
        <w:ind w:left="778"/>
        <w:contextualSpacing/>
        <w:rPr>
          <w:i w:val="0"/>
          <w:sz w:val="22"/>
        </w:rPr>
      </w:pPr>
      <w:r w:rsidRPr="000C739E">
        <w:rPr>
          <w:i w:val="0"/>
          <w:sz w:val="22"/>
        </w:rPr>
        <w:t xml:space="preserve">an </w:t>
      </w:r>
      <w:r w:rsidR="001A63AD" w:rsidRPr="000C739E">
        <w:rPr>
          <w:i w:val="0"/>
          <w:sz w:val="22"/>
        </w:rPr>
        <w:t xml:space="preserve">official </w:t>
      </w:r>
      <w:r w:rsidR="00B867AD" w:rsidRPr="000C739E">
        <w:rPr>
          <w:i w:val="0"/>
          <w:sz w:val="22"/>
        </w:rPr>
        <w:t>D</w:t>
      </w:r>
      <w:r w:rsidR="001A63AD" w:rsidRPr="000C739E">
        <w:rPr>
          <w:i w:val="0"/>
          <w:sz w:val="22"/>
        </w:rPr>
        <w:t>istrict conference</w:t>
      </w:r>
      <w:r w:rsidR="006559FA" w:rsidRPr="000C739E">
        <w:rPr>
          <w:i w:val="0"/>
          <w:sz w:val="22"/>
        </w:rPr>
        <w:t>,</w:t>
      </w:r>
    </w:p>
    <w:p w14:paraId="1F6CD58A" w14:textId="543C4664" w:rsidR="001A63AD" w:rsidRPr="000C739E" w:rsidRDefault="006559FA" w:rsidP="00D01A3F">
      <w:pPr>
        <w:pStyle w:val="OvReComment"/>
        <w:numPr>
          <w:ilvl w:val="0"/>
          <w:numId w:val="1"/>
        </w:numPr>
        <w:shd w:val="clear" w:color="auto" w:fill="auto"/>
        <w:ind w:left="778"/>
        <w:contextualSpacing/>
        <w:rPr>
          <w:i w:val="0"/>
          <w:sz w:val="22"/>
        </w:rPr>
      </w:pPr>
      <w:r w:rsidRPr="000C739E">
        <w:rPr>
          <w:i w:val="0"/>
          <w:sz w:val="22"/>
        </w:rPr>
        <w:t xml:space="preserve">a commission of the </w:t>
      </w:r>
      <w:proofErr w:type="gramStart"/>
      <w:r w:rsidRPr="000C739E">
        <w:rPr>
          <w:i w:val="0"/>
          <w:sz w:val="22"/>
        </w:rPr>
        <w:t>District</w:t>
      </w:r>
      <w:proofErr w:type="gramEnd"/>
      <w:r w:rsidR="001A63AD" w:rsidRPr="000C739E">
        <w:rPr>
          <w:i w:val="0"/>
          <w:sz w:val="22"/>
        </w:rPr>
        <w:t xml:space="preserve">, </w:t>
      </w:r>
    </w:p>
    <w:p w14:paraId="2D48CDED" w14:textId="41BBDACD" w:rsidR="001A63AD" w:rsidRPr="000C739E" w:rsidRDefault="006559FA" w:rsidP="00D01A3F">
      <w:pPr>
        <w:pStyle w:val="OvReComment"/>
        <w:numPr>
          <w:ilvl w:val="0"/>
          <w:numId w:val="1"/>
        </w:numPr>
        <w:shd w:val="clear" w:color="auto" w:fill="auto"/>
        <w:ind w:left="778"/>
        <w:contextualSpacing/>
        <w:rPr>
          <w:i w:val="0"/>
          <w:sz w:val="22"/>
        </w:rPr>
      </w:pPr>
      <w:r w:rsidRPr="000C739E">
        <w:rPr>
          <w:i w:val="0"/>
          <w:sz w:val="22"/>
        </w:rPr>
        <w:t>a District committee established by a prior convention</w:t>
      </w:r>
      <w:r w:rsidR="001A63AD" w:rsidRPr="000C739E">
        <w:rPr>
          <w:i w:val="0"/>
          <w:sz w:val="22"/>
        </w:rPr>
        <w:t xml:space="preserve">, </w:t>
      </w:r>
    </w:p>
    <w:p w14:paraId="393A3744" w14:textId="73F54D4E" w:rsidR="001A63AD" w:rsidRPr="000C739E" w:rsidRDefault="001A63AD" w:rsidP="00D01A3F">
      <w:pPr>
        <w:pStyle w:val="OvReComment"/>
        <w:numPr>
          <w:ilvl w:val="0"/>
          <w:numId w:val="1"/>
        </w:numPr>
        <w:shd w:val="clear" w:color="auto" w:fill="auto"/>
        <w:ind w:left="778"/>
        <w:rPr>
          <w:i w:val="0"/>
          <w:sz w:val="22"/>
        </w:rPr>
      </w:pPr>
      <w:r w:rsidRPr="000C739E">
        <w:rPr>
          <w:i w:val="0"/>
          <w:sz w:val="22"/>
        </w:rPr>
        <w:t>a forum of a circuit.</w:t>
      </w:r>
    </w:p>
    <w:p w14:paraId="696567C2" w14:textId="1E4C34ED" w:rsidR="008B6F47" w:rsidRPr="000C739E" w:rsidRDefault="00B867AD" w:rsidP="00A04336">
      <w:pPr>
        <w:pStyle w:val="OvReComment"/>
        <w:shd w:val="clear" w:color="auto" w:fill="auto"/>
        <w:rPr>
          <w:i w:val="0"/>
          <w:sz w:val="22"/>
        </w:rPr>
      </w:pPr>
      <w:r w:rsidRPr="000C739E">
        <w:rPr>
          <w:i w:val="0"/>
          <w:sz w:val="22"/>
        </w:rPr>
        <w:t>Bylaw 3.1.5.3 states that o</w:t>
      </w:r>
      <w:r w:rsidR="008B6F47" w:rsidRPr="000C739E">
        <w:rPr>
          <w:i w:val="0"/>
          <w:sz w:val="22"/>
        </w:rPr>
        <w:t xml:space="preserve">vertures </w:t>
      </w:r>
      <w:r w:rsidRPr="000C739E">
        <w:rPr>
          <w:i w:val="0"/>
          <w:sz w:val="22"/>
        </w:rPr>
        <w:t xml:space="preserve">(and reports) </w:t>
      </w:r>
      <w:r w:rsidR="008B6F47" w:rsidRPr="000C739E">
        <w:rPr>
          <w:i w:val="0"/>
          <w:sz w:val="22"/>
        </w:rPr>
        <w:t xml:space="preserve">must be </w:t>
      </w:r>
      <w:r w:rsidRPr="000C739E">
        <w:rPr>
          <w:i w:val="0"/>
          <w:sz w:val="22"/>
        </w:rPr>
        <w:t xml:space="preserve">submitted to the District President no later than three (3) months prior to the date of the Convention (no later than </w:t>
      </w:r>
      <w:r w:rsidRPr="000C739E">
        <w:rPr>
          <w:b/>
          <w:bCs/>
          <w:i w:val="0"/>
          <w:sz w:val="22"/>
        </w:rPr>
        <w:t>February 1, 2025</w:t>
      </w:r>
      <w:r w:rsidRPr="000C739E">
        <w:rPr>
          <w:i w:val="0"/>
          <w:sz w:val="22"/>
        </w:rPr>
        <w:t xml:space="preserve">). </w:t>
      </w:r>
      <w:r w:rsidR="00D50C80" w:rsidRPr="000C739E">
        <w:rPr>
          <w:i w:val="0"/>
          <w:sz w:val="22"/>
        </w:rPr>
        <w:t>“Ordinarily no report or overture received subsequent to that date shall be accepted for convention consideration unless a committee consisting of the president, first vice-president, and secretary adjudge it to be a matter of overriding importance and urgency which is not adequately covered by documents already before the convention.”</w:t>
      </w:r>
    </w:p>
    <w:p w14:paraId="0966FCC7" w14:textId="4C75A3B7" w:rsidR="00A04336" w:rsidRPr="000C739E" w:rsidRDefault="009D1706" w:rsidP="00A04336">
      <w:pPr>
        <w:pStyle w:val="OvReComment"/>
        <w:shd w:val="clear" w:color="auto" w:fill="auto"/>
        <w:rPr>
          <w:i w:val="0"/>
          <w:sz w:val="22"/>
        </w:rPr>
      </w:pPr>
      <w:r w:rsidRPr="000C739E">
        <w:rPr>
          <w:i w:val="0"/>
          <w:sz w:val="22"/>
        </w:rPr>
        <w:t xml:space="preserve">Please use the accompanying template </w:t>
      </w:r>
      <w:r w:rsidR="000744FE" w:rsidRPr="000C739E">
        <w:rPr>
          <w:i w:val="0"/>
          <w:sz w:val="22"/>
        </w:rPr>
        <w:t>in</w:t>
      </w:r>
      <w:r w:rsidR="00946B2D" w:rsidRPr="000C739E">
        <w:rPr>
          <w:i w:val="0"/>
          <w:sz w:val="22"/>
        </w:rPr>
        <w:t xml:space="preserve"> Microsoft </w:t>
      </w:r>
      <w:r w:rsidR="000744FE" w:rsidRPr="000C739E">
        <w:rPr>
          <w:i w:val="0"/>
          <w:sz w:val="22"/>
        </w:rPr>
        <w:t>W</w:t>
      </w:r>
      <w:r w:rsidR="00946B2D" w:rsidRPr="000C739E">
        <w:rPr>
          <w:i w:val="0"/>
          <w:sz w:val="22"/>
        </w:rPr>
        <w:t>ord (</w:t>
      </w:r>
      <w:proofErr w:type="gramStart"/>
      <w:r w:rsidR="00946B2D" w:rsidRPr="000C739E">
        <w:rPr>
          <w:i w:val="0"/>
          <w:sz w:val="22"/>
        </w:rPr>
        <w:t>if at all possible</w:t>
      </w:r>
      <w:proofErr w:type="gramEnd"/>
      <w:r w:rsidR="00946B2D" w:rsidRPr="000C739E">
        <w:rPr>
          <w:i w:val="0"/>
          <w:sz w:val="22"/>
        </w:rPr>
        <w:t xml:space="preserve">) </w:t>
      </w:r>
      <w:r w:rsidRPr="000C739E">
        <w:rPr>
          <w:i w:val="0"/>
          <w:sz w:val="22"/>
        </w:rPr>
        <w:t xml:space="preserve">to craft your overture in proper form. </w:t>
      </w:r>
      <w:r w:rsidR="00A04336" w:rsidRPr="000C739E">
        <w:rPr>
          <w:i w:val="0"/>
          <w:sz w:val="22"/>
        </w:rPr>
        <w:t>Enter your information in the [bracketed area</w:t>
      </w:r>
      <w:r w:rsidR="00946B2D" w:rsidRPr="000C739E">
        <w:rPr>
          <w:i w:val="0"/>
          <w:sz w:val="22"/>
        </w:rPr>
        <w:t>s</w:t>
      </w:r>
      <w:r w:rsidR="00A04336" w:rsidRPr="000C739E">
        <w:rPr>
          <w:i w:val="0"/>
          <w:sz w:val="22"/>
        </w:rPr>
        <w:t xml:space="preserve">] so that the overture will automatically be formatted in the </w:t>
      </w:r>
      <w:r w:rsidR="00A04336" w:rsidRPr="000C739E">
        <w:rPr>
          <w:sz w:val="22"/>
        </w:rPr>
        <w:t>Convention Workbook</w:t>
      </w:r>
      <w:r w:rsidR="00A04336" w:rsidRPr="000C739E">
        <w:rPr>
          <w:i w:val="0"/>
          <w:sz w:val="22"/>
        </w:rPr>
        <w:t xml:space="preserve"> style.</w:t>
      </w:r>
      <w:r w:rsidR="00676756" w:rsidRPr="000C739E">
        <w:rPr>
          <w:i w:val="0"/>
          <w:sz w:val="22"/>
        </w:rPr>
        <w:t xml:space="preserve"> The document uses Microsoft Word </w:t>
      </w:r>
      <w:r w:rsidR="00676756" w:rsidRPr="000C739E">
        <w:rPr>
          <w:iCs w:val="0"/>
          <w:sz w:val="22"/>
        </w:rPr>
        <w:t xml:space="preserve">styles </w:t>
      </w:r>
      <w:r w:rsidR="00676756" w:rsidRPr="000C739E">
        <w:rPr>
          <w:i w:val="0"/>
          <w:sz w:val="22"/>
        </w:rPr>
        <w:t xml:space="preserve">to maintain proper formatting of each paragraph. </w:t>
      </w:r>
      <w:r w:rsidR="00946B2D" w:rsidRPr="000C739E">
        <w:rPr>
          <w:i w:val="0"/>
          <w:sz w:val="22"/>
        </w:rPr>
        <w:t>If you need more paragraphs, p</w:t>
      </w:r>
      <w:r w:rsidR="00676756" w:rsidRPr="000C739E">
        <w:rPr>
          <w:i w:val="0"/>
          <w:sz w:val="22"/>
        </w:rPr>
        <w:t>lease “cut and paste” existing p</w:t>
      </w:r>
      <w:r w:rsidR="006B6DDE" w:rsidRPr="000C739E">
        <w:rPr>
          <w:i w:val="0"/>
          <w:sz w:val="22"/>
        </w:rPr>
        <w:t>aragraphs</w:t>
      </w:r>
      <w:r w:rsidR="00676756" w:rsidRPr="000C739E">
        <w:rPr>
          <w:i w:val="0"/>
          <w:sz w:val="22"/>
        </w:rPr>
        <w:t xml:space="preserve"> of the template</w:t>
      </w:r>
      <w:r w:rsidR="006B6DDE" w:rsidRPr="000C739E">
        <w:rPr>
          <w:i w:val="0"/>
          <w:sz w:val="22"/>
        </w:rPr>
        <w:t xml:space="preserve"> (and then add your content to them)</w:t>
      </w:r>
      <w:r w:rsidR="00676756" w:rsidRPr="000C739E">
        <w:rPr>
          <w:i w:val="0"/>
          <w:sz w:val="22"/>
        </w:rPr>
        <w:t>, rather than trying to format new paragraphs yourself.</w:t>
      </w:r>
    </w:p>
    <w:p w14:paraId="4EFC264C" w14:textId="301D4D8F" w:rsidR="00A601DA" w:rsidRPr="000C739E" w:rsidRDefault="00A601DA" w:rsidP="001A63AD">
      <w:pPr>
        <w:pStyle w:val="OvReComment"/>
        <w:shd w:val="clear" w:color="auto" w:fill="auto"/>
        <w:rPr>
          <w:i w:val="0"/>
          <w:sz w:val="22"/>
        </w:rPr>
      </w:pPr>
      <w:r w:rsidRPr="000C739E">
        <w:rPr>
          <w:i w:val="0"/>
          <w:sz w:val="22"/>
        </w:rPr>
        <w:t>Please save your final overture to your computer with a unique name indicative of its contents (</w:t>
      </w:r>
      <w:r w:rsidR="008B6F47" w:rsidRPr="000C739E">
        <w:rPr>
          <w:iCs w:val="0"/>
          <w:sz w:val="22"/>
        </w:rPr>
        <w:t>e.g.</w:t>
      </w:r>
      <w:r w:rsidR="008B6F47" w:rsidRPr="000C739E">
        <w:rPr>
          <w:i w:val="0"/>
          <w:sz w:val="22"/>
        </w:rPr>
        <w:t>,</w:t>
      </w:r>
      <w:r w:rsidRPr="000C739E">
        <w:rPr>
          <w:i w:val="0"/>
          <w:sz w:val="22"/>
        </w:rPr>
        <w:t xml:space="preserve"> </w:t>
      </w:r>
      <w:r w:rsidR="006E3C96" w:rsidRPr="000C739E">
        <w:rPr>
          <w:i w:val="0"/>
          <w:sz w:val="22"/>
        </w:rPr>
        <w:t xml:space="preserve">“To </w:t>
      </w:r>
      <w:r w:rsidR="00A04336" w:rsidRPr="000C739E">
        <w:rPr>
          <w:i w:val="0"/>
          <w:sz w:val="22"/>
        </w:rPr>
        <w:t xml:space="preserve">Request </w:t>
      </w:r>
      <w:r w:rsidR="006E3C96" w:rsidRPr="000C739E">
        <w:rPr>
          <w:i w:val="0"/>
          <w:sz w:val="22"/>
        </w:rPr>
        <w:t>Assist</w:t>
      </w:r>
      <w:r w:rsidR="00A04336" w:rsidRPr="000C739E">
        <w:rPr>
          <w:i w:val="0"/>
          <w:sz w:val="22"/>
        </w:rPr>
        <w:t>ance for</w:t>
      </w:r>
      <w:r w:rsidR="006E3C96" w:rsidRPr="000C739E">
        <w:rPr>
          <w:i w:val="0"/>
          <w:sz w:val="22"/>
        </w:rPr>
        <w:t xml:space="preserve"> Church Workers”).</w:t>
      </w:r>
      <w:r w:rsidRPr="000C739E">
        <w:rPr>
          <w:i w:val="0"/>
          <w:sz w:val="22"/>
        </w:rPr>
        <w:t xml:space="preserve"> You can delete all </w:t>
      </w:r>
      <w:r w:rsidR="0065319F" w:rsidRPr="000C739E">
        <w:rPr>
          <w:i w:val="0"/>
          <w:sz w:val="22"/>
        </w:rPr>
        <w:t xml:space="preserve">blue </w:t>
      </w:r>
      <w:r w:rsidR="002E3DC3" w:rsidRPr="000C739E">
        <w:rPr>
          <w:i w:val="0"/>
          <w:sz w:val="22"/>
        </w:rPr>
        <w:t xml:space="preserve">highlighted </w:t>
      </w:r>
      <w:r w:rsidR="00A04336" w:rsidRPr="000C739E">
        <w:rPr>
          <w:i w:val="0"/>
          <w:sz w:val="22"/>
        </w:rPr>
        <w:t xml:space="preserve">form </w:t>
      </w:r>
      <w:r w:rsidRPr="000C739E">
        <w:rPr>
          <w:i w:val="0"/>
          <w:sz w:val="22"/>
        </w:rPr>
        <w:t>instructions</w:t>
      </w:r>
      <w:r w:rsidR="00A04336" w:rsidRPr="000C739E">
        <w:rPr>
          <w:i w:val="0"/>
          <w:sz w:val="22"/>
        </w:rPr>
        <w:t xml:space="preserve"> </w:t>
      </w:r>
      <w:r w:rsidRPr="000C739E">
        <w:rPr>
          <w:i w:val="0"/>
          <w:sz w:val="22"/>
        </w:rPr>
        <w:t>and any other extraneous material from the template.</w:t>
      </w:r>
    </w:p>
    <w:p w14:paraId="3A5620CE" w14:textId="6948A96F" w:rsidR="00FE324D" w:rsidRPr="000C739E" w:rsidRDefault="00FE324D" w:rsidP="00FE324D">
      <w:pPr>
        <w:pStyle w:val="OvReComment"/>
        <w:shd w:val="clear" w:color="auto" w:fill="auto"/>
        <w:rPr>
          <w:i w:val="0"/>
          <w:sz w:val="22"/>
        </w:rPr>
      </w:pPr>
      <w:r w:rsidRPr="000C739E">
        <w:rPr>
          <w:i w:val="0"/>
          <w:sz w:val="22"/>
        </w:rPr>
        <w:t>A properly compo</w:t>
      </w:r>
      <w:r w:rsidR="00A04336" w:rsidRPr="000C739E">
        <w:rPr>
          <w:i w:val="0"/>
          <w:sz w:val="22"/>
        </w:rPr>
        <w:t>sed overture will include:</w:t>
      </w:r>
    </w:p>
    <w:p w14:paraId="591873F6" w14:textId="5AAAC1C1" w:rsidR="002E3DC3" w:rsidRPr="000C739E" w:rsidRDefault="002E3DC3" w:rsidP="00D01A3F">
      <w:pPr>
        <w:pStyle w:val="OvReComment"/>
        <w:numPr>
          <w:ilvl w:val="0"/>
          <w:numId w:val="2"/>
        </w:numPr>
        <w:shd w:val="clear" w:color="auto" w:fill="auto"/>
        <w:ind w:left="720" w:hanging="360"/>
        <w:contextualSpacing/>
        <w:rPr>
          <w:i w:val="0"/>
          <w:sz w:val="22"/>
        </w:rPr>
      </w:pPr>
      <w:r w:rsidRPr="000C739E">
        <w:rPr>
          <w:b/>
          <w:bCs/>
          <w:i w:val="0"/>
          <w:sz w:val="22"/>
        </w:rPr>
        <w:t>Title</w:t>
      </w:r>
      <w:r w:rsidRPr="000C739E">
        <w:rPr>
          <w:b/>
          <w:i w:val="0"/>
          <w:sz w:val="22"/>
        </w:rPr>
        <w:t xml:space="preserve"> </w:t>
      </w:r>
      <w:r w:rsidRPr="000C739E">
        <w:rPr>
          <w:i w:val="0"/>
          <w:sz w:val="22"/>
        </w:rPr>
        <w:t xml:space="preserve">– begins with “To” and </w:t>
      </w:r>
      <w:r w:rsidR="00886E30" w:rsidRPr="000C739E">
        <w:rPr>
          <w:i w:val="0"/>
          <w:sz w:val="22"/>
        </w:rPr>
        <w:t>summarize</w:t>
      </w:r>
      <w:r w:rsidR="004E0D2E" w:rsidRPr="000C739E">
        <w:rPr>
          <w:i w:val="0"/>
          <w:sz w:val="22"/>
        </w:rPr>
        <w:t>s</w:t>
      </w:r>
      <w:r w:rsidR="00886E30" w:rsidRPr="000C739E">
        <w:rPr>
          <w:i w:val="0"/>
          <w:sz w:val="22"/>
        </w:rPr>
        <w:t xml:space="preserve"> clearly</w:t>
      </w:r>
      <w:r w:rsidRPr="000C739E">
        <w:rPr>
          <w:i w:val="0"/>
          <w:sz w:val="22"/>
        </w:rPr>
        <w:t xml:space="preserve"> the action the convention is asked to take</w:t>
      </w:r>
      <w:r w:rsidR="004E0D2E" w:rsidRPr="000C739E">
        <w:rPr>
          <w:i w:val="0"/>
          <w:sz w:val="22"/>
        </w:rPr>
        <w:t>—including specifically the suggested amendment of Constitution or bylaws</w:t>
      </w:r>
      <w:r w:rsidRPr="000C739E">
        <w:rPr>
          <w:i w:val="0"/>
          <w:sz w:val="22"/>
        </w:rPr>
        <w:t>.</w:t>
      </w:r>
    </w:p>
    <w:p w14:paraId="15354798" w14:textId="3CD764DA" w:rsidR="00FE324D" w:rsidRPr="000C739E" w:rsidRDefault="00FE324D" w:rsidP="00D01A3F">
      <w:pPr>
        <w:pStyle w:val="OvReComment"/>
        <w:numPr>
          <w:ilvl w:val="0"/>
          <w:numId w:val="2"/>
        </w:numPr>
        <w:shd w:val="clear" w:color="auto" w:fill="auto"/>
        <w:ind w:left="720" w:hanging="360"/>
        <w:contextualSpacing/>
        <w:rPr>
          <w:i w:val="0"/>
          <w:sz w:val="22"/>
        </w:rPr>
      </w:pPr>
      <w:r w:rsidRPr="000C739E">
        <w:rPr>
          <w:b/>
          <w:i w:val="0"/>
          <w:sz w:val="22"/>
        </w:rPr>
        <w:t>Preamble</w:t>
      </w:r>
      <w:bookmarkStart w:id="0" w:name="_Hlk508860726"/>
      <w:r w:rsidRPr="000C739E">
        <w:rPr>
          <w:b/>
          <w:i w:val="0"/>
          <w:sz w:val="22"/>
        </w:rPr>
        <w:t xml:space="preserve"> </w:t>
      </w:r>
      <w:r w:rsidR="00CE4C47" w:rsidRPr="000C739E">
        <w:rPr>
          <w:i w:val="0"/>
          <w:sz w:val="22"/>
        </w:rPr>
        <w:t>–</w:t>
      </w:r>
      <w:r w:rsidRPr="000C739E">
        <w:rPr>
          <w:i w:val="0"/>
          <w:sz w:val="22"/>
        </w:rPr>
        <w:t xml:space="preserve"> </w:t>
      </w:r>
      <w:bookmarkEnd w:id="0"/>
      <w:r w:rsidR="008B6F47" w:rsidRPr="000C739E">
        <w:rPr>
          <w:i w:val="0"/>
          <w:sz w:val="22"/>
        </w:rPr>
        <w:t xml:space="preserve">background </w:t>
      </w:r>
      <w:r w:rsidRPr="000C739E">
        <w:rPr>
          <w:i w:val="0"/>
          <w:sz w:val="22"/>
        </w:rPr>
        <w:t>or reasons for the action to be taken</w:t>
      </w:r>
      <w:r w:rsidR="00EE50D4" w:rsidRPr="000C739E">
        <w:rPr>
          <w:i w:val="0"/>
          <w:sz w:val="22"/>
        </w:rPr>
        <w:t>. The Preamble is stated in either</w:t>
      </w:r>
      <w:r w:rsidR="00EC6533" w:rsidRPr="000C739E">
        <w:rPr>
          <w:i w:val="0"/>
          <w:sz w:val="22"/>
        </w:rPr>
        <w:t xml:space="preserve"> </w:t>
      </w:r>
      <w:r w:rsidR="008B6F47" w:rsidRPr="000C739E">
        <w:rPr>
          <w:iCs w:val="0"/>
          <w:sz w:val="22"/>
        </w:rPr>
        <w:t xml:space="preserve">classic </w:t>
      </w:r>
      <w:r w:rsidR="008B6F47" w:rsidRPr="000C739E">
        <w:rPr>
          <w:i w:val="0"/>
          <w:sz w:val="22"/>
        </w:rPr>
        <w:t xml:space="preserve">or </w:t>
      </w:r>
      <w:r w:rsidR="008B6F47" w:rsidRPr="000C739E">
        <w:rPr>
          <w:iCs w:val="0"/>
          <w:sz w:val="22"/>
        </w:rPr>
        <w:t xml:space="preserve">rationale </w:t>
      </w:r>
      <w:r w:rsidR="00EC6533" w:rsidRPr="000C739E">
        <w:rPr>
          <w:i w:val="0"/>
          <w:sz w:val="22"/>
        </w:rPr>
        <w:t>form</w:t>
      </w:r>
      <w:r w:rsidR="00EE50D4" w:rsidRPr="000C739E">
        <w:rPr>
          <w:i w:val="0"/>
          <w:sz w:val="22"/>
        </w:rPr>
        <w:t>:</w:t>
      </w:r>
    </w:p>
    <w:p w14:paraId="38085402" w14:textId="5B7E6322" w:rsidR="00FE324D" w:rsidRPr="000C739E" w:rsidRDefault="00EE50D4" w:rsidP="00D01A3F">
      <w:pPr>
        <w:pStyle w:val="OvReComment"/>
        <w:numPr>
          <w:ilvl w:val="1"/>
          <w:numId w:val="2"/>
        </w:numPr>
        <w:shd w:val="clear" w:color="auto" w:fill="auto"/>
        <w:ind w:left="1080"/>
        <w:contextualSpacing/>
        <w:rPr>
          <w:i w:val="0"/>
          <w:sz w:val="22"/>
        </w:rPr>
      </w:pPr>
      <w:r w:rsidRPr="000C739E">
        <w:rPr>
          <w:b/>
          <w:bCs/>
          <w:i w:val="0"/>
          <w:sz w:val="22"/>
        </w:rPr>
        <w:t>C</w:t>
      </w:r>
      <w:r w:rsidR="00FE324D" w:rsidRPr="000C739E">
        <w:rPr>
          <w:b/>
          <w:bCs/>
          <w:i w:val="0"/>
          <w:sz w:val="22"/>
        </w:rPr>
        <w:t>lassic form</w:t>
      </w:r>
      <w:r w:rsidR="00FE324D" w:rsidRPr="000C739E">
        <w:rPr>
          <w:i w:val="0"/>
          <w:sz w:val="22"/>
        </w:rPr>
        <w:t xml:space="preserve"> –</w:t>
      </w:r>
      <w:r w:rsidR="005C42FB" w:rsidRPr="000C739E">
        <w:rPr>
          <w:i w:val="0"/>
          <w:sz w:val="22"/>
        </w:rPr>
        <w:t xml:space="preserve"> </w:t>
      </w:r>
      <w:r w:rsidR="00715533" w:rsidRPr="000C739E">
        <w:rPr>
          <w:i w:val="0"/>
          <w:sz w:val="22"/>
        </w:rPr>
        <w:t>One or more c</w:t>
      </w:r>
      <w:r w:rsidR="00715533" w:rsidRPr="000C739E">
        <w:rPr>
          <w:i w:val="0"/>
          <w:iCs w:val="0"/>
          <w:sz w:val="22"/>
        </w:rPr>
        <w:t>lauses beginning with “</w:t>
      </w:r>
      <w:r w:rsidR="00715533" w:rsidRPr="000C739E">
        <w:rPr>
          <w:i w:val="0"/>
          <w:iCs w:val="0"/>
          <w:smallCaps/>
          <w:sz w:val="22"/>
        </w:rPr>
        <w:t>Whereas</w:t>
      </w:r>
      <w:r w:rsidR="00715533" w:rsidRPr="000C739E">
        <w:rPr>
          <w:i w:val="0"/>
          <w:sz w:val="22"/>
        </w:rPr>
        <w:t xml:space="preserve">” </w:t>
      </w:r>
      <w:r w:rsidR="003F3CA6" w:rsidRPr="000C739E">
        <w:rPr>
          <w:i w:val="0"/>
          <w:sz w:val="22"/>
        </w:rPr>
        <w:t>constitute</w:t>
      </w:r>
      <w:r w:rsidR="00715533" w:rsidRPr="000C739E">
        <w:rPr>
          <w:i w:val="0"/>
          <w:sz w:val="22"/>
        </w:rPr>
        <w:t>,</w:t>
      </w:r>
      <w:r w:rsidR="00480132" w:rsidRPr="000C739E">
        <w:rPr>
          <w:i w:val="0"/>
          <w:sz w:val="22"/>
        </w:rPr>
        <w:t xml:space="preserve"> together with the </w:t>
      </w:r>
      <w:r w:rsidR="00715533" w:rsidRPr="000C739E">
        <w:rPr>
          <w:i w:val="0"/>
          <w:sz w:val="22"/>
        </w:rPr>
        <w:t>resolving clauses</w:t>
      </w:r>
      <w:r w:rsidR="00480132" w:rsidRPr="000C739E">
        <w:rPr>
          <w:i w:val="0"/>
          <w:sz w:val="22"/>
        </w:rPr>
        <w:t xml:space="preserve"> that follow</w:t>
      </w:r>
      <w:r w:rsidR="008B6F47" w:rsidRPr="000C739E">
        <w:rPr>
          <w:i w:val="0"/>
          <w:sz w:val="22"/>
        </w:rPr>
        <w:t xml:space="preserve"> in the main body</w:t>
      </w:r>
      <w:r w:rsidR="00480132" w:rsidRPr="000C739E">
        <w:rPr>
          <w:i w:val="0"/>
          <w:sz w:val="22"/>
        </w:rPr>
        <w:t>,</w:t>
      </w:r>
      <w:r w:rsidR="00715533" w:rsidRPr="000C739E">
        <w:rPr>
          <w:i w:val="0"/>
          <w:sz w:val="22"/>
        </w:rPr>
        <w:t xml:space="preserve"> one grammatical </w:t>
      </w:r>
      <w:r w:rsidR="00FE324D" w:rsidRPr="000C739E">
        <w:rPr>
          <w:i w:val="0"/>
          <w:sz w:val="22"/>
        </w:rPr>
        <w:t>sentence</w:t>
      </w:r>
      <w:r w:rsidR="008B6F47" w:rsidRPr="000C739E">
        <w:rPr>
          <w:i w:val="0"/>
          <w:sz w:val="22"/>
        </w:rPr>
        <w:t>.</w:t>
      </w:r>
      <w:r w:rsidR="00E668B7" w:rsidRPr="000C739E">
        <w:rPr>
          <w:i w:val="0"/>
          <w:sz w:val="22"/>
        </w:rPr>
        <w:t xml:space="preserve"> Except for the last, each concludes with “; and” (transitioning to the next clause).</w:t>
      </w:r>
    </w:p>
    <w:p w14:paraId="328B96A3" w14:textId="0868545D" w:rsidR="00EE50D4" w:rsidRPr="000C739E" w:rsidRDefault="00FE324D" w:rsidP="00D01A3F">
      <w:pPr>
        <w:pStyle w:val="OvReComment"/>
        <w:numPr>
          <w:ilvl w:val="1"/>
          <w:numId w:val="2"/>
        </w:numPr>
        <w:shd w:val="clear" w:color="auto" w:fill="auto"/>
        <w:ind w:left="1080"/>
        <w:contextualSpacing/>
        <w:rPr>
          <w:i w:val="0"/>
          <w:sz w:val="22"/>
        </w:rPr>
      </w:pPr>
      <w:r w:rsidRPr="000C739E">
        <w:rPr>
          <w:b/>
          <w:bCs/>
          <w:i w:val="0"/>
          <w:sz w:val="22"/>
        </w:rPr>
        <w:t>Rationale</w:t>
      </w:r>
      <w:r w:rsidR="00EE50D4" w:rsidRPr="000C739E">
        <w:rPr>
          <w:b/>
          <w:bCs/>
          <w:i w:val="0"/>
          <w:sz w:val="22"/>
        </w:rPr>
        <w:t xml:space="preserve"> form </w:t>
      </w:r>
      <w:r w:rsidR="00EC6533" w:rsidRPr="000C739E">
        <w:rPr>
          <w:i w:val="0"/>
          <w:sz w:val="22"/>
        </w:rPr>
        <w:t>–</w:t>
      </w:r>
      <w:r w:rsidR="00EE50D4" w:rsidRPr="000C739E">
        <w:rPr>
          <w:i w:val="0"/>
          <w:sz w:val="22"/>
        </w:rPr>
        <w:t xml:space="preserve"> </w:t>
      </w:r>
      <w:r w:rsidR="00EC6533" w:rsidRPr="000C739E">
        <w:rPr>
          <w:i w:val="0"/>
          <w:sz w:val="22"/>
        </w:rPr>
        <w:t>One or more t</w:t>
      </w:r>
      <w:r w:rsidR="00EE50D4" w:rsidRPr="000C739E">
        <w:rPr>
          <w:i w:val="0"/>
          <w:sz w:val="22"/>
        </w:rPr>
        <w:t>ext paragraphs</w:t>
      </w:r>
      <w:r w:rsidR="00E668B7" w:rsidRPr="000C739E">
        <w:rPr>
          <w:i w:val="0"/>
          <w:sz w:val="22"/>
        </w:rPr>
        <w:t xml:space="preserve">, </w:t>
      </w:r>
      <w:r w:rsidR="008B6F47" w:rsidRPr="000C739E">
        <w:rPr>
          <w:i w:val="0"/>
          <w:sz w:val="22"/>
        </w:rPr>
        <w:t xml:space="preserve">including </w:t>
      </w:r>
      <w:r w:rsidR="00EE50D4" w:rsidRPr="000C739E">
        <w:rPr>
          <w:i w:val="0"/>
          <w:sz w:val="22"/>
        </w:rPr>
        <w:t>bulleted list</w:t>
      </w:r>
      <w:r w:rsidR="00E668B7" w:rsidRPr="000C739E">
        <w:rPr>
          <w:i w:val="0"/>
          <w:sz w:val="22"/>
        </w:rPr>
        <w:t>(s)</w:t>
      </w:r>
      <w:r w:rsidR="008B6F47" w:rsidRPr="000C739E">
        <w:rPr>
          <w:i w:val="0"/>
          <w:sz w:val="22"/>
        </w:rPr>
        <w:t xml:space="preserve"> as necessary</w:t>
      </w:r>
      <w:r w:rsidR="00E668B7" w:rsidRPr="000C739E">
        <w:rPr>
          <w:i w:val="0"/>
          <w:sz w:val="22"/>
        </w:rPr>
        <w:t>,</w:t>
      </w:r>
      <w:r w:rsidR="008B6F47" w:rsidRPr="000C739E">
        <w:rPr>
          <w:i w:val="0"/>
          <w:sz w:val="22"/>
        </w:rPr>
        <w:t xml:space="preserve"> precede the resolving clauses of the main body.</w:t>
      </w:r>
      <w:r w:rsidR="0070625F" w:rsidRPr="000C739E">
        <w:rPr>
          <w:i w:val="0"/>
          <w:sz w:val="22"/>
        </w:rPr>
        <w:t xml:space="preserve"> Please use </w:t>
      </w:r>
      <w:r w:rsidR="0070625F" w:rsidRPr="000C739E">
        <w:rPr>
          <w:iCs w:val="0"/>
          <w:sz w:val="22"/>
        </w:rPr>
        <w:t xml:space="preserve">manually </w:t>
      </w:r>
      <w:r w:rsidR="0070625F" w:rsidRPr="000C739E">
        <w:rPr>
          <w:i w:val="0"/>
          <w:sz w:val="22"/>
        </w:rPr>
        <w:t xml:space="preserve">outline numbered list(s) only as indicated and only where </w:t>
      </w:r>
      <w:proofErr w:type="gramStart"/>
      <w:r w:rsidR="0070625F" w:rsidRPr="000C739E">
        <w:rPr>
          <w:i w:val="0"/>
          <w:sz w:val="22"/>
        </w:rPr>
        <w:t>absolutely necessary</w:t>
      </w:r>
      <w:proofErr w:type="gramEnd"/>
      <w:r w:rsidR="0070625F" w:rsidRPr="000C739E">
        <w:rPr>
          <w:i w:val="0"/>
          <w:sz w:val="22"/>
        </w:rPr>
        <w:t>.</w:t>
      </w:r>
    </w:p>
    <w:p w14:paraId="3B1F3CD9" w14:textId="7EFE54F5" w:rsidR="00F66C88" w:rsidRPr="000C739E" w:rsidRDefault="008B6F47" w:rsidP="00D01A3F">
      <w:pPr>
        <w:pStyle w:val="OvReComment"/>
        <w:numPr>
          <w:ilvl w:val="1"/>
          <w:numId w:val="2"/>
        </w:numPr>
        <w:shd w:val="clear" w:color="auto" w:fill="auto"/>
        <w:ind w:left="1080"/>
        <w:contextualSpacing/>
        <w:rPr>
          <w:i w:val="0"/>
          <w:sz w:val="22"/>
        </w:rPr>
      </w:pPr>
      <w:r w:rsidRPr="000C739E">
        <w:rPr>
          <w:i w:val="0"/>
          <w:sz w:val="22"/>
        </w:rPr>
        <w:t>In either form</w:t>
      </w:r>
      <w:r w:rsidR="00F66C88" w:rsidRPr="000C739E">
        <w:rPr>
          <w:i w:val="0"/>
          <w:sz w:val="22"/>
        </w:rPr>
        <w:t xml:space="preserve">, the preamble </w:t>
      </w:r>
      <w:r w:rsidRPr="000C739E">
        <w:rPr>
          <w:i w:val="0"/>
          <w:sz w:val="22"/>
        </w:rPr>
        <w:t>concludes</w:t>
      </w:r>
      <w:r w:rsidR="00F66C88" w:rsidRPr="000C739E">
        <w:rPr>
          <w:i w:val="0"/>
          <w:sz w:val="22"/>
        </w:rPr>
        <w:t xml:space="preserve"> with “therefore be it” as the transition to the </w:t>
      </w:r>
      <w:r w:rsidRPr="000C739E">
        <w:rPr>
          <w:i w:val="0"/>
          <w:sz w:val="22"/>
        </w:rPr>
        <w:t>main body.</w:t>
      </w:r>
    </w:p>
    <w:p w14:paraId="301EB0C0" w14:textId="77777777" w:rsidR="00FE324D" w:rsidRPr="000C739E" w:rsidRDefault="005C42FB" w:rsidP="00D01A3F">
      <w:pPr>
        <w:pStyle w:val="OvReComment"/>
        <w:numPr>
          <w:ilvl w:val="0"/>
          <w:numId w:val="2"/>
        </w:numPr>
        <w:shd w:val="clear" w:color="auto" w:fill="auto"/>
        <w:ind w:left="720" w:hanging="360"/>
        <w:contextualSpacing/>
        <w:rPr>
          <w:i w:val="0"/>
          <w:sz w:val="22"/>
        </w:rPr>
      </w:pPr>
      <w:r w:rsidRPr="000C739E">
        <w:rPr>
          <w:b/>
          <w:i w:val="0"/>
          <w:sz w:val="22"/>
        </w:rPr>
        <w:t>Main Body</w:t>
      </w:r>
      <w:r w:rsidRPr="000C739E">
        <w:rPr>
          <w:i w:val="0"/>
          <w:sz w:val="22"/>
        </w:rPr>
        <w:t xml:space="preserve"> </w:t>
      </w:r>
      <w:r w:rsidR="00EC6533" w:rsidRPr="000C739E">
        <w:rPr>
          <w:i w:val="0"/>
          <w:sz w:val="22"/>
        </w:rPr>
        <w:t xml:space="preserve">– requested or recommended convention action  </w:t>
      </w:r>
    </w:p>
    <w:p w14:paraId="246F7ECF" w14:textId="08E8EC8A" w:rsidR="00D936EB" w:rsidRPr="000C739E" w:rsidRDefault="00EC6533" w:rsidP="00D01A3F">
      <w:pPr>
        <w:pStyle w:val="OvReComment"/>
        <w:numPr>
          <w:ilvl w:val="1"/>
          <w:numId w:val="2"/>
        </w:numPr>
        <w:shd w:val="clear" w:color="auto" w:fill="auto"/>
        <w:ind w:left="1080"/>
        <w:contextualSpacing/>
        <w:rPr>
          <w:i w:val="0"/>
          <w:sz w:val="22"/>
        </w:rPr>
      </w:pPr>
      <w:r w:rsidRPr="000C739E">
        <w:rPr>
          <w:i w:val="0"/>
          <w:sz w:val="22"/>
        </w:rPr>
        <w:t xml:space="preserve">Consisting of one or more </w:t>
      </w:r>
      <w:r w:rsidR="00F66C88" w:rsidRPr="000C739E">
        <w:rPr>
          <w:sz w:val="22"/>
        </w:rPr>
        <w:t>resolving clauses</w:t>
      </w:r>
      <w:r w:rsidR="00D936EB" w:rsidRPr="000C739E">
        <w:rPr>
          <w:i w:val="0"/>
          <w:sz w:val="22"/>
        </w:rPr>
        <w:t xml:space="preserve">, joined </w:t>
      </w:r>
      <w:r w:rsidRPr="000C739E">
        <w:rPr>
          <w:i w:val="0"/>
          <w:sz w:val="22"/>
        </w:rPr>
        <w:t>grammatically into one sentence.</w:t>
      </w:r>
    </w:p>
    <w:p w14:paraId="3081831B" w14:textId="458A6EBA" w:rsidR="00F66C88" w:rsidRPr="000C739E" w:rsidRDefault="00F66C88" w:rsidP="00D01A3F">
      <w:pPr>
        <w:pStyle w:val="OvReComment"/>
        <w:numPr>
          <w:ilvl w:val="2"/>
          <w:numId w:val="2"/>
        </w:numPr>
        <w:shd w:val="clear" w:color="auto" w:fill="auto"/>
        <w:ind w:left="1620" w:hanging="90"/>
        <w:contextualSpacing/>
        <w:rPr>
          <w:i w:val="0"/>
          <w:sz w:val="22"/>
        </w:rPr>
      </w:pPr>
      <w:r w:rsidRPr="000C739E">
        <w:rPr>
          <w:i w:val="0"/>
          <w:sz w:val="22"/>
        </w:rPr>
        <w:t>Each</w:t>
      </w:r>
      <w:r w:rsidRPr="000C739E">
        <w:rPr>
          <w:i w:val="0"/>
          <w:iCs w:val="0"/>
          <w:sz w:val="22"/>
        </w:rPr>
        <w:t xml:space="preserve"> resolving clause</w:t>
      </w:r>
      <w:r w:rsidRPr="000C739E">
        <w:rPr>
          <w:i w:val="0"/>
          <w:sz w:val="22"/>
        </w:rPr>
        <w:t xml:space="preserve"> begins: “</w:t>
      </w:r>
      <w:r w:rsidRPr="000C739E">
        <w:rPr>
          <w:iCs w:val="0"/>
          <w:sz w:val="22"/>
        </w:rPr>
        <w:t>Resolved</w:t>
      </w:r>
      <w:r w:rsidRPr="000C739E">
        <w:rPr>
          <w:i w:val="0"/>
          <w:sz w:val="22"/>
        </w:rPr>
        <w:t>, That…”</w:t>
      </w:r>
    </w:p>
    <w:p w14:paraId="705C1B0C" w14:textId="2EE11C1E" w:rsidR="00F66C88" w:rsidRPr="000C739E" w:rsidRDefault="00F66C88" w:rsidP="00D01A3F">
      <w:pPr>
        <w:pStyle w:val="OvReComment"/>
        <w:numPr>
          <w:ilvl w:val="2"/>
          <w:numId w:val="2"/>
        </w:numPr>
        <w:shd w:val="clear" w:color="auto" w:fill="auto"/>
        <w:ind w:left="1620" w:hanging="90"/>
        <w:contextualSpacing/>
        <w:rPr>
          <w:i w:val="0"/>
          <w:sz w:val="22"/>
        </w:rPr>
      </w:pPr>
      <w:r w:rsidRPr="000C739E">
        <w:rPr>
          <w:i w:val="0"/>
          <w:sz w:val="22"/>
        </w:rPr>
        <w:lastRenderedPageBreak/>
        <w:t>Resolving clauses prior to the second-last, if any, end with “; and be it further”</w:t>
      </w:r>
    </w:p>
    <w:p w14:paraId="1F79FF6D" w14:textId="473E19C0" w:rsidR="00F66C88" w:rsidRPr="000C739E" w:rsidRDefault="00F66C88" w:rsidP="00D01A3F">
      <w:pPr>
        <w:pStyle w:val="OvReComment"/>
        <w:numPr>
          <w:ilvl w:val="2"/>
          <w:numId w:val="2"/>
        </w:numPr>
        <w:shd w:val="clear" w:color="auto" w:fill="auto"/>
        <w:ind w:left="1620" w:hanging="90"/>
        <w:contextualSpacing/>
        <w:rPr>
          <w:i w:val="0"/>
          <w:sz w:val="22"/>
        </w:rPr>
      </w:pPr>
      <w:r w:rsidRPr="000C739E">
        <w:rPr>
          <w:i w:val="0"/>
          <w:sz w:val="22"/>
        </w:rPr>
        <w:t xml:space="preserve">The second-last </w:t>
      </w:r>
      <w:r w:rsidRPr="000C739E">
        <w:rPr>
          <w:sz w:val="22"/>
        </w:rPr>
        <w:t>Resolved</w:t>
      </w:r>
      <w:r w:rsidRPr="000C739E">
        <w:rPr>
          <w:i w:val="0"/>
          <w:sz w:val="22"/>
        </w:rPr>
        <w:t xml:space="preserve"> statement, if any, ends with “; and be it finally”</w:t>
      </w:r>
      <w:r w:rsidR="00C56790" w:rsidRPr="000C739E">
        <w:rPr>
          <w:i w:val="0"/>
          <w:sz w:val="22"/>
        </w:rPr>
        <w:t xml:space="preserve"> if there are more than two resolves and “; and be it further” if there are only two.</w:t>
      </w:r>
    </w:p>
    <w:p w14:paraId="5925F021" w14:textId="7284E60C" w:rsidR="00F66C88" w:rsidRPr="000C739E" w:rsidRDefault="00F66C88" w:rsidP="00D01A3F">
      <w:pPr>
        <w:pStyle w:val="OvReComment"/>
        <w:numPr>
          <w:ilvl w:val="2"/>
          <w:numId w:val="2"/>
        </w:numPr>
        <w:shd w:val="clear" w:color="auto" w:fill="auto"/>
        <w:ind w:left="1620" w:hanging="90"/>
        <w:contextualSpacing/>
        <w:rPr>
          <w:i w:val="0"/>
          <w:sz w:val="22"/>
        </w:rPr>
      </w:pPr>
      <w:r w:rsidRPr="000C739E">
        <w:rPr>
          <w:i w:val="0"/>
          <w:sz w:val="22"/>
        </w:rPr>
        <w:t xml:space="preserve">The final </w:t>
      </w:r>
      <w:r w:rsidRPr="000C739E">
        <w:rPr>
          <w:sz w:val="22"/>
        </w:rPr>
        <w:t>Resolved</w:t>
      </w:r>
      <w:r w:rsidRPr="000C739E">
        <w:rPr>
          <w:i w:val="0"/>
          <w:sz w:val="22"/>
        </w:rPr>
        <w:t xml:space="preserve"> statement ends with a period.</w:t>
      </w:r>
    </w:p>
    <w:p w14:paraId="6460827F" w14:textId="1C6BBE0A" w:rsidR="00D936EB" w:rsidRPr="000C739E" w:rsidRDefault="00D936EB" w:rsidP="00D01A3F">
      <w:pPr>
        <w:pStyle w:val="OvReComment"/>
        <w:numPr>
          <w:ilvl w:val="1"/>
          <w:numId w:val="2"/>
        </w:numPr>
        <w:shd w:val="clear" w:color="auto" w:fill="auto"/>
        <w:ind w:left="1080"/>
        <w:contextualSpacing/>
        <w:rPr>
          <w:i w:val="0"/>
          <w:sz w:val="22"/>
        </w:rPr>
      </w:pPr>
      <w:r w:rsidRPr="000C739E">
        <w:rPr>
          <w:i w:val="0"/>
          <w:sz w:val="22"/>
        </w:rPr>
        <w:t xml:space="preserve">If </w:t>
      </w:r>
      <w:r w:rsidR="00DE4780" w:rsidRPr="000C739E">
        <w:rPr>
          <w:i w:val="0"/>
          <w:sz w:val="22"/>
        </w:rPr>
        <w:t>b</w:t>
      </w:r>
      <w:r w:rsidRPr="000C739E">
        <w:rPr>
          <w:i w:val="0"/>
          <w:sz w:val="22"/>
        </w:rPr>
        <w:t>ylaws are to be amended</w:t>
      </w:r>
      <w:r w:rsidR="00EE50D4" w:rsidRPr="000C739E">
        <w:rPr>
          <w:i w:val="0"/>
          <w:sz w:val="22"/>
        </w:rPr>
        <w:t>, the</w:t>
      </w:r>
      <w:r w:rsidR="00735025" w:rsidRPr="000C739E">
        <w:rPr>
          <w:i w:val="0"/>
          <w:sz w:val="22"/>
        </w:rPr>
        <w:t xml:space="preserve"> </w:t>
      </w:r>
      <w:r w:rsidR="00735025" w:rsidRPr="000C739E">
        <w:rPr>
          <w:sz w:val="22"/>
        </w:rPr>
        <w:t>Resolved</w:t>
      </w:r>
      <w:r w:rsidR="00735025" w:rsidRPr="000C739E">
        <w:rPr>
          <w:i w:val="0"/>
          <w:sz w:val="22"/>
        </w:rPr>
        <w:t xml:space="preserve"> </w:t>
      </w:r>
      <w:r w:rsidR="00EC6533" w:rsidRPr="000C739E">
        <w:rPr>
          <w:i w:val="0"/>
          <w:sz w:val="22"/>
        </w:rPr>
        <w:t xml:space="preserve">statements </w:t>
      </w:r>
      <w:r w:rsidR="00735025" w:rsidRPr="000C739E">
        <w:rPr>
          <w:i w:val="0"/>
          <w:sz w:val="22"/>
        </w:rPr>
        <w:t>must identify</w:t>
      </w:r>
      <w:r w:rsidR="00A04336" w:rsidRPr="000C739E">
        <w:rPr>
          <w:i w:val="0"/>
          <w:sz w:val="22"/>
        </w:rPr>
        <w:t xml:space="preserve"> the specific</w:t>
      </w:r>
      <w:r w:rsidR="00EE50D4" w:rsidRPr="000C739E">
        <w:rPr>
          <w:i w:val="0"/>
          <w:sz w:val="22"/>
        </w:rPr>
        <w:t xml:space="preserve"> b</w:t>
      </w:r>
      <w:r w:rsidRPr="000C739E">
        <w:rPr>
          <w:i w:val="0"/>
          <w:sz w:val="22"/>
        </w:rPr>
        <w:t xml:space="preserve">ylaw </w:t>
      </w:r>
      <w:r w:rsidR="00EC6533" w:rsidRPr="000C739E">
        <w:rPr>
          <w:i w:val="0"/>
          <w:sz w:val="22"/>
        </w:rPr>
        <w:t>number</w:t>
      </w:r>
      <w:r w:rsidR="00480132" w:rsidRPr="000C739E">
        <w:rPr>
          <w:i w:val="0"/>
          <w:sz w:val="22"/>
        </w:rPr>
        <w:t>(s)</w:t>
      </w:r>
      <w:r w:rsidR="00EC6533" w:rsidRPr="000C739E">
        <w:rPr>
          <w:i w:val="0"/>
          <w:sz w:val="22"/>
        </w:rPr>
        <w:t xml:space="preserve"> to be changed and </w:t>
      </w:r>
      <w:r w:rsidR="00480132" w:rsidRPr="000C739E">
        <w:rPr>
          <w:i w:val="0"/>
          <w:sz w:val="22"/>
        </w:rPr>
        <w:t xml:space="preserve">be </w:t>
      </w:r>
      <w:r w:rsidRPr="000C739E">
        <w:rPr>
          <w:i w:val="0"/>
          <w:sz w:val="22"/>
        </w:rPr>
        <w:t xml:space="preserve">followed by the present and proposed bylaw </w:t>
      </w:r>
      <w:r w:rsidR="00C6371D" w:rsidRPr="000C739E">
        <w:rPr>
          <w:i w:val="0"/>
          <w:sz w:val="22"/>
        </w:rPr>
        <w:t>wording</w:t>
      </w:r>
      <w:r w:rsidR="00B612F1" w:rsidRPr="000C739E">
        <w:rPr>
          <w:i w:val="0"/>
          <w:sz w:val="22"/>
        </w:rPr>
        <w:t>, preceded by th</w:t>
      </w:r>
      <w:r w:rsidR="00946B2D" w:rsidRPr="000C739E">
        <w:rPr>
          <w:i w:val="0"/>
          <w:sz w:val="22"/>
        </w:rPr>
        <w:t>e</w:t>
      </w:r>
      <w:r w:rsidR="00B612F1" w:rsidRPr="000C739E">
        <w:rPr>
          <w:i w:val="0"/>
          <w:sz w:val="22"/>
        </w:rPr>
        <w:t xml:space="preserve"> header: </w:t>
      </w:r>
      <w:r w:rsidR="00B612F1" w:rsidRPr="000C739E">
        <w:rPr>
          <w:i w:val="0"/>
          <w:strike/>
          <w:sz w:val="22"/>
        </w:rPr>
        <w:t>PRESENT</w:t>
      </w:r>
      <w:r w:rsidR="00B612F1" w:rsidRPr="000C739E">
        <w:rPr>
          <w:i w:val="0"/>
          <w:sz w:val="22"/>
        </w:rPr>
        <w:t>/PROPOSED WORDING</w:t>
      </w:r>
      <w:r w:rsidR="00480132" w:rsidRPr="000C739E">
        <w:rPr>
          <w:i w:val="0"/>
          <w:sz w:val="22"/>
        </w:rPr>
        <w:t>.</w:t>
      </w:r>
      <w:r w:rsidR="00EE50D4" w:rsidRPr="000C739E">
        <w:rPr>
          <w:i w:val="0"/>
          <w:sz w:val="22"/>
        </w:rPr>
        <w:t xml:space="preserve"> </w:t>
      </w:r>
      <w:r w:rsidR="00B612F1" w:rsidRPr="000C739E">
        <w:rPr>
          <w:i w:val="0"/>
          <w:sz w:val="22"/>
        </w:rPr>
        <w:t xml:space="preserve">When </w:t>
      </w:r>
      <w:r w:rsidR="00EE50D4" w:rsidRPr="000C739E">
        <w:rPr>
          <w:i w:val="0"/>
          <w:sz w:val="22"/>
        </w:rPr>
        <w:t xml:space="preserve">bylaw changes are proposed, please </w:t>
      </w:r>
      <w:r w:rsidR="00EE50D4" w:rsidRPr="000C739E">
        <w:rPr>
          <w:i w:val="0"/>
          <w:sz w:val="22"/>
          <w:u w:val="single"/>
        </w:rPr>
        <w:t>underline</w:t>
      </w:r>
      <w:r w:rsidR="00C6371D" w:rsidRPr="000C739E">
        <w:rPr>
          <w:i w:val="0"/>
          <w:sz w:val="22"/>
        </w:rPr>
        <w:t xml:space="preserve"> </w:t>
      </w:r>
      <w:r w:rsidR="00B612F1" w:rsidRPr="000C739E">
        <w:rPr>
          <w:i w:val="0"/>
          <w:sz w:val="22"/>
        </w:rPr>
        <w:t xml:space="preserve">the </w:t>
      </w:r>
      <w:r w:rsidR="00C6371D" w:rsidRPr="000C739E">
        <w:rPr>
          <w:i w:val="0"/>
          <w:sz w:val="22"/>
        </w:rPr>
        <w:t>new wording</w:t>
      </w:r>
      <w:r w:rsidR="00EE50D4" w:rsidRPr="000C739E">
        <w:rPr>
          <w:i w:val="0"/>
          <w:sz w:val="22"/>
        </w:rPr>
        <w:t xml:space="preserve"> and </w:t>
      </w:r>
      <w:r w:rsidR="00EE50D4" w:rsidRPr="000C739E">
        <w:rPr>
          <w:i w:val="0"/>
          <w:strike/>
          <w:sz w:val="22"/>
        </w:rPr>
        <w:t>strike out</w:t>
      </w:r>
      <w:r w:rsidR="00EE50D4" w:rsidRPr="000C739E">
        <w:rPr>
          <w:i w:val="0"/>
          <w:sz w:val="22"/>
        </w:rPr>
        <w:t xml:space="preserve"> deletions.</w:t>
      </w:r>
      <w:r w:rsidR="004E0D2E" w:rsidRPr="000C739E">
        <w:rPr>
          <w:i w:val="0"/>
          <w:sz w:val="22"/>
        </w:rPr>
        <w:t xml:space="preserve"> Use a similar process for proposed constitutional amendments.</w:t>
      </w:r>
    </w:p>
    <w:p w14:paraId="657B1DEC" w14:textId="44D0DB1C" w:rsidR="00D936EB" w:rsidRPr="000C739E" w:rsidRDefault="00D936EB" w:rsidP="00D01A3F">
      <w:pPr>
        <w:pStyle w:val="OvReComment"/>
        <w:numPr>
          <w:ilvl w:val="1"/>
          <w:numId w:val="2"/>
        </w:numPr>
        <w:shd w:val="clear" w:color="auto" w:fill="auto"/>
        <w:ind w:left="1080"/>
        <w:contextualSpacing/>
        <w:rPr>
          <w:i w:val="0"/>
          <w:sz w:val="22"/>
        </w:rPr>
      </w:pPr>
      <w:r w:rsidRPr="000C739E">
        <w:rPr>
          <w:i w:val="0"/>
          <w:sz w:val="22"/>
        </w:rPr>
        <w:t>If it is necessary to cite bylaws at length, please cut and past</w:t>
      </w:r>
      <w:r w:rsidR="00C6371D" w:rsidRPr="000C739E">
        <w:rPr>
          <w:i w:val="0"/>
          <w:sz w:val="22"/>
        </w:rPr>
        <w:t>e</w:t>
      </w:r>
      <w:r w:rsidR="00EC6533" w:rsidRPr="000C739E">
        <w:rPr>
          <w:i w:val="0"/>
          <w:sz w:val="22"/>
        </w:rPr>
        <w:t xml:space="preserve"> the bylaw</w:t>
      </w:r>
      <w:r w:rsidRPr="000C739E">
        <w:rPr>
          <w:i w:val="0"/>
          <w:sz w:val="22"/>
        </w:rPr>
        <w:t xml:space="preserve"> from the </w:t>
      </w:r>
      <w:r w:rsidR="000C739E" w:rsidRPr="000C739E">
        <w:rPr>
          <w:sz w:val="22"/>
        </w:rPr>
        <w:t>2021Wyoming District Supplement to the LCMS Handbook</w:t>
      </w:r>
      <w:r w:rsidR="000C739E" w:rsidRPr="000C739E">
        <w:rPr>
          <w:i w:val="0"/>
          <w:sz w:val="22"/>
        </w:rPr>
        <w:t xml:space="preserve">. If you do not have the </w:t>
      </w:r>
      <w:r w:rsidR="000C739E" w:rsidRPr="000C739E">
        <w:rPr>
          <w:iCs w:val="0"/>
          <w:sz w:val="22"/>
        </w:rPr>
        <w:t>District Handbook</w:t>
      </w:r>
      <w:r w:rsidR="000C739E" w:rsidRPr="000C739E">
        <w:rPr>
          <w:i w:val="0"/>
          <w:sz w:val="22"/>
        </w:rPr>
        <w:t xml:space="preserve"> in electronic form, you may request a copy from the District Secretary (</w:t>
      </w:r>
      <w:hyperlink r:id="rId7" w:history="1">
        <w:r w:rsidR="000C739E" w:rsidRPr="000C739E">
          <w:rPr>
            <w:rStyle w:val="Hyperlink"/>
            <w:i w:val="0"/>
            <w:sz w:val="22"/>
          </w:rPr>
          <w:t>ddebowey@aol.com</w:t>
        </w:r>
      </w:hyperlink>
      <w:r w:rsidR="000C739E" w:rsidRPr="000C739E">
        <w:rPr>
          <w:i w:val="0"/>
          <w:sz w:val="22"/>
        </w:rPr>
        <w:t xml:space="preserve"> ).</w:t>
      </w:r>
    </w:p>
    <w:p w14:paraId="3F37D421" w14:textId="77777777" w:rsidR="00A601DA" w:rsidRPr="000C739E" w:rsidRDefault="00D46A19" w:rsidP="00D01A3F">
      <w:pPr>
        <w:pStyle w:val="OvReComment"/>
        <w:numPr>
          <w:ilvl w:val="1"/>
          <w:numId w:val="2"/>
        </w:numPr>
        <w:shd w:val="clear" w:color="auto" w:fill="auto"/>
        <w:ind w:left="1080"/>
        <w:contextualSpacing/>
        <w:rPr>
          <w:i w:val="0"/>
          <w:sz w:val="22"/>
        </w:rPr>
      </w:pPr>
      <w:r w:rsidRPr="000C739E">
        <w:rPr>
          <w:i w:val="0"/>
          <w:sz w:val="22"/>
        </w:rPr>
        <w:t xml:space="preserve">Follow </w:t>
      </w:r>
      <w:r w:rsidR="00EE50D4" w:rsidRPr="000C739E">
        <w:rPr>
          <w:i w:val="0"/>
          <w:sz w:val="22"/>
        </w:rPr>
        <w:t xml:space="preserve">the </w:t>
      </w:r>
      <w:r w:rsidR="00EC6533" w:rsidRPr="000C739E">
        <w:rPr>
          <w:i w:val="0"/>
          <w:sz w:val="22"/>
        </w:rPr>
        <w:t xml:space="preserve">final </w:t>
      </w:r>
      <w:r w:rsidRPr="000C739E">
        <w:rPr>
          <w:i w:val="0"/>
          <w:sz w:val="22"/>
        </w:rPr>
        <w:t xml:space="preserve">bylaw </w:t>
      </w:r>
      <w:r w:rsidR="00931A2C" w:rsidRPr="000C739E">
        <w:rPr>
          <w:i w:val="0"/>
          <w:sz w:val="22"/>
        </w:rPr>
        <w:t xml:space="preserve">paragraph </w:t>
      </w:r>
      <w:r w:rsidRPr="000C739E">
        <w:rPr>
          <w:i w:val="0"/>
          <w:sz w:val="22"/>
        </w:rPr>
        <w:t xml:space="preserve">with “and be it further” </w:t>
      </w:r>
      <w:r w:rsidR="00EE50D4" w:rsidRPr="000C739E">
        <w:rPr>
          <w:i w:val="0"/>
          <w:sz w:val="22"/>
        </w:rPr>
        <w:t xml:space="preserve">before another </w:t>
      </w:r>
      <w:r w:rsidR="00735025" w:rsidRPr="000C739E">
        <w:rPr>
          <w:sz w:val="22"/>
        </w:rPr>
        <w:t>Resolved</w:t>
      </w:r>
      <w:r w:rsidR="00735025" w:rsidRPr="000C739E">
        <w:rPr>
          <w:i w:val="0"/>
          <w:sz w:val="22"/>
        </w:rPr>
        <w:t xml:space="preserve"> </w:t>
      </w:r>
      <w:r w:rsidR="00EC6533" w:rsidRPr="000C739E">
        <w:rPr>
          <w:i w:val="0"/>
          <w:sz w:val="22"/>
        </w:rPr>
        <w:t>statement</w:t>
      </w:r>
      <w:r w:rsidR="00EE50D4" w:rsidRPr="000C739E">
        <w:rPr>
          <w:i w:val="0"/>
          <w:sz w:val="22"/>
        </w:rPr>
        <w:t xml:space="preserve"> is added.</w:t>
      </w:r>
    </w:p>
    <w:p w14:paraId="06C017F7" w14:textId="24E467A3" w:rsidR="00CE4C47" w:rsidRPr="000C739E" w:rsidRDefault="00CE4C47" w:rsidP="00D01A3F">
      <w:pPr>
        <w:pStyle w:val="OvReComment"/>
        <w:numPr>
          <w:ilvl w:val="0"/>
          <w:numId w:val="2"/>
        </w:numPr>
        <w:shd w:val="clear" w:color="auto" w:fill="auto"/>
        <w:ind w:left="720" w:hanging="360"/>
        <w:contextualSpacing/>
        <w:rPr>
          <w:i w:val="0"/>
          <w:sz w:val="22"/>
        </w:rPr>
      </w:pPr>
      <w:r w:rsidRPr="000C739E">
        <w:rPr>
          <w:b/>
          <w:bCs/>
          <w:i w:val="0"/>
          <w:sz w:val="22"/>
        </w:rPr>
        <w:t xml:space="preserve">Originating Entity </w:t>
      </w:r>
      <w:r w:rsidRPr="000C739E">
        <w:rPr>
          <w:i w:val="0"/>
          <w:sz w:val="22"/>
        </w:rPr>
        <w:t>– include name and locale at the close of the overture</w:t>
      </w:r>
    </w:p>
    <w:p w14:paraId="112F3F05" w14:textId="4B77CDF9" w:rsidR="009C545D" w:rsidRPr="000C739E" w:rsidRDefault="009C545D" w:rsidP="00D01A3F">
      <w:pPr>
        <w:pStyle w:val="OvReComment"/>
        <w:numPr>
          <w:ilvl w:val="0"/>
          <w:numId w:val="2"/>
        </w:numPr>
        <w:shd w:val="clear" w:color="auto" w:fill="auto"/>
        <w:ind w:left="720" w:hanging="360"/>
        <w:contextualSpacing/>
        <w:rPr>
          <w:i w:val="0"/>
          <w:sz w:val="22"/>
        </w:rPr>
      </w:pPr>
      <w:r w:rsidRPr="000C739E">
        <w:rPr>
          <w:b/>
          <w:bCs/>
          <w:i w:val="0"/>
          <w:sz w:val="22"/>
        </w:rPr>
        <w:t>Signature</w:t>
      </w:r>
      <w:r w:rsidR="00CE4C47" w:rsidRPr="000C739E">
        <w:rPr>
          <w:b/>
          <w:bCs/>
          <w:i w:val="0"/>
          <w:sz w:val="22"/>
        </w:rPr>
        <w:t>s</w:t>
      </w:r>
      <w:r w:rsidR="00CE4C47" w:rsidRPr="000C739E">
        <w:rPr>
          <w:b/>
          <w:i w:val="0"/>
          <w:sz w:val="22"/>
        </w:rPr>
        <w:t xml:space="preserve"> </w:t>
      </w:r>
      <w:r w:rsidR="00CE4C47" w:rsidRPr="000C739E">
        <w:rPr>
          <w:i w:val="0"/>
          <w:sz w:val="22"/>
        </w:rPr>
        <w:t xml:space="preserve">– </w:t>
      </w:r>
      <w:r w:rsidR="00480132" w:rsidRPr="000C739E">
        <w:rPr>
          <w:b/>
          <w:bCs/>
          <w:i w:val="0"/>
          <w:sz w:val="22"/>
        </w:rPr>
        <w:t>two</w:t>
      </w:r>
      <w:r w:rsidR="00480132" w:rsidRPr="000C739E">
        <w:rPr>
          <w:i w:val="0"/>
          <w:sz w:val="22"/>
        </w:rPr>
        <w:t xml:space="preserve"> officers of submitting entity</w:t>
      </w:r>
    </w:p>
    <w:p w14:paraId="51432EEA" w14:textId="77777777" w:rsidR="003D453B" w:rsidRPr="000C739E" w:rsidRDefault="003D453B" w:rsidP="00931A2C">
      <w:pPr>
        <w:pStyle w:val="OvReComment"/>
        <w:shd w:val="clear" w:color="auto" w:fill="auto"/>
        <w:rPr>
          <w:i w:val="0"/>
          <w:sz w:val="22"/>
        </w:rPr>
      </w:pPr>
    </w:p>
    <w:p w14:paraId="196BA366" w14:textId="77777777" w:rsidR="00931A2C" w:rsidRPr="000C739E" w:rsidRDefault="00931A2C" w:rsidP="00735025">
      <w:pPr>
        <w:pStyle w:val="OvReComment"/>
        <w:shd w:val="clear" w:color="auto" w:fill="auto"/>
        <w:jc w:val="center"/>
        <w:outlineLvl w:val="0"/>
        <w:rPr>
          <w:b/>
          <w:bCs/>
          <w:i w:val="0"/>
          <w:sz w:val="22"/>
          <w:u w:val="single"/>
        </w:rPr>
      </w:pPr>
      <w:r w:rsidRPr="000C739E">
        <w:rPr>
          <w:b/>
          <w:bCs/>
          <w:i w:val="0"/>
          <w:sz w:val="22"/>
          <w:u w:val="single"/>
        </w:rPr>
        <w:t>SUBMISSION INSTRUCTIONS</w:t>
      </w:r>
    </w:p>
    <w:p w14:paraId="5168321B" w14:textId="09D10EC5" w:rsidR="00C94181" w:rsidRPr="000C739E" w:rsidRDefault="00F845EA">
      <w:pPr>
        <w:pStyle w:val="OvReComment"/>
        <w:shd w:val="clear" w:color="auto" w:fill="auto"/>
        <w:rPr>
          <w:i w:val="0"/>
          <w:sz w:val="22"/>
        </w:rPr>
      </w:pPr>
      <w:r w:rsidRPr="000C739E">
        <w:rPr>
          <w:i w:val="0"/>
          <w:sz w:val="22"/>
        </w:rPr>
        <w:t xml:space="preserve">A hard copy signed by two officers of the submitting entity must be mailed to the Office of the </w:t>
      </w:r>
      <w:r w:rsidR="003F5E24" w:rsidRPr="000C739E">
        <w:rPr>
          <w:i w:val="0"/>
          <w:sz w:val="22"/>
        </w:rPr>
        <w:t xml:space="preserve">District </w:t>
      </w:r>
      <w:r w:rsidRPr="000C739E">
        <w:rPr>
          <w:i w:val="0"/>
          <w:sz w:val="22"/>
        </w:rPr>
        <w:t xml:space="preserve">President. </w:t>
      </w:r>
      <w:r w:rsidR="00C94181" w:rsidRPr="000C739E">
        <w:rPr>
          <w:i w:val="0"/>
          <w:sz w:val="22"/>
        </w:rPr>
        <w:t xml:space="preserve">To expedite the processing of your overture, </w:t>
      </w:r>
      <w:r w:rsidRPr="000C739E">
        <w:rPr>
          <w:i w:val="0"/>
          <w:sz w:val="22"/>
        </w:rPr>
        <w:t>also</w:t>
      </w:r>
      <w:r w:rsidR="00C94181" w:rsidRPr="000C739E">
        <w:rPr>
          <w:i w:val="0"/>
          <w:sz w:val="22"/>
        </w:rPr>
        <w:t xml:space="preserve"> email an electronic copy</w:t>
      </w:r>
      <w:r w:rsidRPr="000C739E">
        <w:rPr>
          <w:i w:val="0"/>
          <w:sz w:val="22"/>
        </w:rPr>
        <w:t xml:space="preserve"> of the overture</w:t>
      </w:r>
      <w:r w:rsidR="00C94181" w:rsidRPr="000C739E">
        <w:rPr>
          <w:i w:val="0"/>
          <w:sz w:val="22"/>
        </w:rPr>
        <w:t xml:space="preserve"> </w:t>
      </w:r>
      <w:r w:rsidRPr="000C739E">
        <w:rPr>
          <w:i w:val="0"/>
          <w:sz w:val="22"/>
        </w:rPr>
        <w:t>(Microsoft Word format, please) as indicated below</w:t>
      </w:r>
      <w:r w:rsidR="00C94181" w:rsidRPr="000C739E">
        <w:rPr>
          <w:i w:val="0"/>
          <w:sz w:val="22"/>
        </w:rPr>
        <w:t xml:space="preserve">. Please be sure to save </w:t>
      </w:r>
      <w:r w:rsidRPr="000C739E">
        <w:rPr>
          <w:i w:val="0"/>
          <w:sz w:val="22"/>
        </w:rPr>
        <w:t xml:space="preserve">at least </w:t>
      </w:r>
      <w:r w:rsidR="00CE4C47" w:rsidRPr="000C739E">
        <w:rPr>
          <w:i w:val="0"/>
          <w:sz w:val="22"/>
        </w:rPr>
        <w:t>an</w:t>
      </w:r>
      <w:r w:rsidR="00C94181" w:rsidRPr="000C739E">
        <w:rPr>
          <w:i w:val="0"/>
          <w:sz w:val="22"/>
        </w:rPr>
        <w:t xml:space="preserve"> electronic copy for your records.</w:t>
      </w:r>
    </w:p>
    <w:p w14:paraId="25571C8A" w14:textId="709F6B23" w:rsidR="00931A2C" w:rsidRPr="000C739E" w:rsidRDefault="00931A2C" w:rsidP="000C739E">
      <w:pPr>
        <w:pStyle w:val="OvReComment"/>
        <w:shd w:val="clear" w:color="auto" w:fill="auto"/>
        <w:spacing w:after="0"/>
        <w:outlineLvl w:val="0"/>
        <w:rPr>
          <w:i w:val="0"/>
          <w:sz w:val="22"/>
        </w:rPr>
      </w:pPr>
      <w:r w:rsidRPr="000C739E">
        <w:rPr>
          <w:i w:val="0"/>
          <w:sz w:val="22"/>
        </w:rPr>
        <w:tab/>
        <w:t xml:space="preserve">1. Print </w:t>
      </w:r>
      <w:r w:rsidR="00CE4C47" w:rsidRPr="000C739E">
        <w:rPr>
          <w:bCs/>
          <w:i w:val="0"/>
          <w:sz w:val="22"/>
        </w:rPr>
        <w:t>one</w:t>
      </w:r>
      <w:r w:rsidR="00CE4C47" w:rsidRPr="000C739E">
        <w:rPr>
          <w:i w:val="0"/>
          <w:sz w:val="22"/>
        </w:rPr>
        <w:t xml:space="preserve"> </w:t>
      </w:r>
      <w:r w:rsidRPr="000C739E">
        <w:rPr>
          <w:i w:val="0"/>
          <w:sz w:val="22"/>
        </w:rPr>
        <w:t xml:space="preserve">hard copy, </w:t>
      </w:r>
      <w:r w:rsidRPr="000C739E">
        <w:rPr>
          <w:b/>
          <w:i w:val="0"/>
          <w:sz w:val="22"/>
        </w:rPr>
        <w:t>sign</w:t>
      </w:r>
      <w:r w:rsidRPr="000C739E">
        <w:rPr>
          <w:i w:val="0"/>
          <w:sz w:val="22"/>
        </w:rPr>
        <w:t xml:space="preserve">, and </w:t>
      </w:r>
      <w:r w:rsidRPr="000C739E">
        <w:rPr>
          <w:b/>
          <w:i w:val="0"/>
          <w:sz w:val="22"/>
          <w:u w:val="single"/>
        </w:rPr>
        <w:t>mail to</w:t>
      </w:r>
      <w:r w:rsidRPr="000C739E">
        <w:rPr>
          <w:i w:val="0"/>
          <w:sz w:val="22"/>
        </w:rPr>
        <w:t xml:space="preserve">: </w:t>
      </w:r>
    </w:p>
    <w:p w14:paraId="513D12B8" w14:textId="77777777" w:rsidR="00195A5C" w:rsidRPr="000C739E" w:rsidRDefault="00931A2C" w:rsidP="00195A5C">
      <w:pPr>
        <w:pStyle w:val="OvReComment"/>
        <w:shd w:val="clear" w:color="auto" w:fill="auto"/>
        <w:tabs>
          <w:tab w:val="left" w:pos="2880"/>
        </w:tabs>
        <w:spacing w:after="0"/>
        <w:jc w:val="left"/>
        <w:rPr>
          <w:i w:val="0"/>
          <w:sz w:val="22"/>
        </w:rPr>
      </w:pPr>
      <w:r w:rsidRPr="000C739E">
        <w:rPr>
          <w:i w:val="0"/>
          <w:sz w:val="22"/>
        </w:rPr>
        <w:tab/>
      </w:r>
      <w:r w:rsidR="00195A5C" w:rsidRPr="000C739E">
        <w:rPr>
          <w:i w:val="0"/>
          <w:sz w:val="22"/>
        </w:rPr>
        <w:t>Wyoming District Office of the President</w:t>
      </w:r>
      <w:r w:rsidRPr="000C739E">
        <w:rPr>
          <w:i w:val="0"/>
          <w:sz w:val="22"/>
        </w:rPr>
        <w:br/>
        <w:t xml:space="preserve"> </w:t>
      </w:r>
      <w:r w:rsidRPr="000C739E">
        <w:rPr>
          <w:i w:val="0"/>
          <w:sz w:val="22"/>
        </w:rPr>
        <w:tab/>
      </w:r>
      <w:r w:rsidR="00195A5C" w:rsidRPr="000C739E">
        <w:rPr>
          <w:i w:val="0"/>
          <w:sz w:val="22"/>
        </w:rPr>
        <w:t>Lutheran Ministries Center</w:t>
      </w:r>
    </w:p>
    <w:p w14:paraId="19EE8EBC" w14:textId="42190621" w:rsidR="00931A2C" w:rsidRPr="000C739E" w:rsidRDefault="00195A5C" w:rsidP="00195A5C">
      <w:pPr>
        <w:pStyle w:val="OvReComment"/>
        <w:shd w:val="clear" w:color="auto" w:fill="auto"/>
        <w:tabs>
          <w:tab w:val="left" w:pos="2880"/>
        </w:tabs>
        <w:spacing w:after="0"/>
        <w:jc w:val="left"/>
        <w:rPr>
          <w:i w:val="0"/>
          <w:sz w:val="22"/>
        </w:rPr>
      </w:pPr>
      <w:r w:rsidRPr="000C739E">
        <w:rPr>
          <w:i w:val="0"/>
          <w:sz w:val="22"/>
        </w:rPr>
        <w:tab/>
      </w:r>
      <w:r w:rsidRPr="000C739E">
        <w:rPr>
          <w:i w:val="0"/>
          <w:sz w:val="22"/>
        </w:rPr>
        <w:t>2400 Hickory Street</w:t>
      </w:r>
      <w:r w:rsidRPr="000C739E">
        <w:rPr>
          <w:i w:val="0"/>
          <w:sz w:val="22"/>
        </w:rPr>
        <w:br/>
      </w:r>
      <w:r w:rsidR="00931A2C" w:rsidRPr="000C739E">
        <w:rPr>
          <w:i w:val="0"/>
          <w:sz w:val="22"/>
        </w:rPr>
        <w:t xml:space="preserve"> </w:t>
      </w:r>
      <w:r w:rsidR="00931A2C" w:rsidRPr="000C739E">
        <w:rPr>
          <w:i w:val="0"/>
          <w:sz w:val="22"/>
        </w:rPr>
        <w:tab/>
      </w:r>
      <w:r w:rsidRPr="000C739E">
        <w:rPr>
          <w:i w:val="0"/>
          <w:sz w:val="22"/>
        </w:rPr>
        <w:t>Casper</w:t>
      </w:r>
      <w:r w:rsidR="00931A2C" w:rsidRPr="000C739E">
        <w:rPr>
          <w:i w:val="0"/>
          <w:sz w:val="22"/>
        </w:rPr>
        <w:t xml:space="preserve">, </w:t>
      </w:r>
      <w:r w:rsidRPr="000C739E">
        <w:rPr>
          <w:i w:val="0"/>
          <w:sz w:val="22"/>
        </w:rPr>
        <w:t>WY  82604</w:t>
      </w:r>
    </w:p>
    <w:p w14:paraId="64301F8A" w14:textId="66982BA6" w:rsidR="00CE4C47" w:rsidRPr="000C739E" w:rsidRDefault="00931A2C" w:rsidP="00735025">
      <w:pPr>
        <w:pStyle w:val="OvReComment"/>
        <w:shd w:val="clear" w:color="auto" w:fill="auto"/>
        <w:outlineLvl w:val="0"/>
        <w:rPr>
          <w:i w:val="0"/>
          <w:sz w:val="22"/>
        </w:rPr>
      </w:pPr>
      <w:r w:rsidRPr="000C739E">
        <w:rPr>
          <w:i w:val="0"/>
          <w:sz w:val="22"/>
        </w:rPr>
        <w:tab/>
        <w:t xml:space="preserve">2. Send </w:t>
      </w:r>
      <w:r w:rsidR="00CE4C47" w:rsidRPr="000C739E">
        <w:rPr>
          <w:i w:val="0"/>
          <w:sz w:val="22"/>
        </w:rPr>
        <w:t>an</w:t>
      </w:r>
      <w:r w:rsidRPr="000C739E">
        <w:rPr>
          <w:i w:val="0"/>
          <w:sz w:val="22"/>
        </w:rPr>
        <w:t xml:space="preserve"> electronic copy</w:t>
      </w:r>
      <w:r w:rsidR="00CE4C47" w:rsidRPr="000C739E">
        <w:rPr>
          <w:i w:val="0"/>
          <w:sz w:val="22"/>
        </w:rPr>
        <w:t xml:space="preserve"> (in Microsoft Word format, </w:t>
      </w:r>
      <w:proofErr w:type="gramStart"/>
      <w:r w:rsidR="00CE4C47" w:rsidRPr="000C739E">
        <w:rPr>
          <w:i w:val="0"/>
          <w:sz w:val="22"/>
        </w:rPr>
        <w:t>if at all possible</w:t>
      </w:r>
      <w:proofErr w:type="gramEnd"/>
      <w:r w:rsidR="00CE4C47" w:rsidRPr="000C739E">
        <w:rPr>
          <w:i w:val="0"/>
          <w:sz w:val="22"/>
        </w:rPr>
        <w:t>)</w:t>
      </w:r>
      <w:r w:rsidRPr="000C739E">
        <w:rPr>
          <w:i w:val="0"/>
          <w:sz w:val="22"/>
        </w:rPr>
        <w:t xml:space="preserve"> by </w:t>
      </w:r>
      <w:r w:rsidRPr="000C739E">
        <w:rPr>
          <w:b/>
          <w:i w:val="0"/>
          <w:sz w:val="22"/>
          <w:u w:val="single"/>
        </w:rPr>
        <w:t>email to</w:t>
      </w:r>
      <w:r w:rsidRPr="000C739E">
        <w:rPr>
          <w:i w:val="0"/>
          <w:sz w:val="22"/>
        </w:rPr>
        <w:t xml:space="preserve">: </w:t>
      </w:r>
    </w:p>
    <w:p w14:paraId="4BFC4DAB" w14:textId="29D98990" w:rsidR="00AD3F07" w:rsidRPr="000C739E" w:rsidRDefault="00000000" w:rsidP="00D01A3F">
      <w:pPr>
        <w:pStyle w:val="OvReComment"/>
        <w:shd w:val="clear" w:color="auto" w:fill="auto"/>
        <w:jc w:val="center"/>
        <w:outlineLvl w:val="0"/>
        <w:rPr>
          <w:sz w:val="22"/>
        </w:rPr>
      </w:pPr>
      <w:hyperlink r:id="rId8" w:history="1">
        <w:r w:rsidR="00195A5C" w:rsidRPr="000C739E">
          <w:rPr>
            <w:rStyle w:val="Hyperlink"/>
            <w:i w:val="0"/>
            <w:sz w:val="22"/>
          </w:rPr>
          <w:t>jhill@wylcms.org</w:t>
        </w:r>
      </w:hyperlink>
      <w:r w:rsidR="00931A2C" w:rsidRPr="000C739E">
        <w:rPr>
          <w:i w:val="0"/>
          <w:sz w:val="22"/>
        </w:rPr>
        <w:t>.</w:t>
      </w:r>
    </w:p>
    <w:sectPr w:rsidR="00AD3F07" w:rsidRPr="000C739E" w:rsidSect="00FA47C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BD13C" w14:textId="77777777" w:rsidR="000864CE" w:rsidRDefault="000864CE" w:rsidP="009D1706">
      <w:r>
        <w:separator/>
      </w:r>
    </w:p>
  </w:endnote>
  <w:endnote w:type="continuationSeparator" w:id="0">
    <w:p w14:paraId="23007B5F" w14:textId="77777777" w:rsidR="000864CE" w:rsidRDefault="000864CE" w:rsidP="009D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XBd BT">
    <w:altName w:val="Cambria"/>
    <w:panose1 w:val="020B0604020202020204"/>
    <w:charset w:val="00"/>
    <w:family w:val="roman"/>
    <w:pitch w:val="variable"/>
    <w:sig w:usb0="800000AF" w:usb1="1000204A" w:usb2="00000000" w:usb3="00000000" w:csb0="0000001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-Roman">
    <w:altName w:val="Century Schoolbook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B16C2" w14:textId="1FBC477F" w:rsidR="009D1706" w:rsidRPr="00D01A3F" w:rsidRDefault="00000000" w:rsidP="004D1322">
    <w:pPr>
      <w:pStyle w:val="Footer"/>
      <w:jc w:val="both"/>
      <w:rPr>
        <w:rFonts w:cstheme="majorBidi"/>
        <w:sz w:val="20"/>
        <w:szCs w:val="20"/>
      </w:rPr>
    </w:pPr>
    <w:sdt>
      <w:sdtPr>
        <w:rPr>
          <w:rFonts w:cstheme="majorBidi"/>
          <w:sz w:val="20"/>
          <w:szCs w:val="20"/>
        </w:rPr>
        <w:id w:val="-983387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D1322">
          <w:rPr>
            <w:rFonts w:cstheme="majorBidi"/>
            <w:sz w:val="20"/>
            <w:szCs w:val="20"/>
          </w:rPr>
          <w:t xml:space="preserve">Page </w:t>
        </w:r>
        <w:r w:rsidR="009D1706" w:rsidRPr="00D01A3F">
          <w:rPr>
            <w:rFonts w:cstheme="majorBidi"/>
            <w:sz w:val="20"/>
            <w:szCs w:val="20"/>
          </w:rPr>
          <w:fldChar w:fldCharType="begin"/>
        </w:r>
        <w:r w:rsidR="009D1706" w:rsidRPr="00D01A3F">
          <w:rPr>
            <w:rFonts w:cstheme="majorBidi"/>
            <w:sz w:val="20"/>
            <w:szCs w:val="20"/>
          </w:rPr>
          <w:instrText xml:space="preserve"> PAGE   \* MERGEFORMAT </w:instrText>
        </w:r>
        <w:r w:rsidR="009D1706" w:rsidRPr="00D01A3F">
          <w:rPr>
            <w:rFonts w:cstheme="majorBidi"/>
            <w:sz w:val="20"/>
            <w:szCs w:val="20"/>
          </w:rPr>
          <w:fldChar w:fldCharType="separate"/>
        </w:r>
        <w:r w:rsidR="004D1322">
          <w:rPr>
            <w:rFonts w:cstheme="majorBidi"/>
            <w:noProof/>
            <w:sz w:val="20"/>
            <w:szCs w:val="20"/>
          </w:rPr>
          <w:t>2</w:t>
        </w:r>
        <w:r w:rsidR="009D1706" w:rsidRPr="00D01A3F">
          <w:rPr>
            <w:rFonts w:cstheme="majorBidi"/>
            <w:noProof/>
            <w:sz w:val="20"/>
            <w:szCs w:val="20"/>
          </w:rPr>
          <w:fldChar w:fldCharType="end"/>
        </w:r>
        <w:r w:rsidR="000E6951">
          <w:rPr>
            <w:rFonts w:cstheme="majorBidi"/>
            <w:noProof/>
            <w:sz w:val="20"/>
            <w:szCs w:val="20"/>
          </w:rPr>
          <w:t xml:space="preserve"> </w:t>
        </w:r>
      </w:sdtContent>
    </w:sdt>
    <w:r w:rsidR="004D1322">
      <w:rPr>
        <w:rFonts w:cstheme="majorBidi"/>
        <w:noProof/>
        <w:sz w:val="20"/>
        <w:szCs w:val="20"/>
      </w:rPr>
      <w:t>of 2</w:t>
    </w:r>
    <w:r w:rsidR="004D1322">
      <w:rPr>
        <w:rFonts w:cstheme="majorBidi"/>
        <w:noProof/>
        <w:sz w:val="20"/>
        <w:szCs w:val="20"/>
      </w:rPr>
      <w:tab/>
    </w:r>
    <w:r w:rsidR="004D1322">
      <w:rPr>
        <w:rFonts w:cstheme="majorBidi"/>
        <w:noProof/>
        <w:sz w:val="20"/>
        <w:szCs w:val="20"/>
      </w:rPr>
      <w:tab/>
    </w:r>
    <w:r w:rsidR="004D1322">
      <w:rPr>
        <w:rFonts w:cstheme="majorBidi"/>
        <w:noProof/>
        <w:sz w:val="20"/>
        <w:szCs w:val="20"/>
      </w:rPr>
      <w:fldChar w:fldCharType="begin"/>
    </w:r>
    <w:r w:rsidR="004D1322">
      <w:rPr>
        <w:rFonts w:cstheme="majorBidi"/>
        <w:noProof/>
        <w:sz w:val="20"/>
        <w:szCs w:val="20"/>
      </w:rPr>
      <w:instrText xml:space="preserve"> DATE \@ "yyyy-MM-dd" </w:instrText>
    </w:r>
    <w:r w:rsidR="004D1322">
      <w:rPr>
        <w:rFonts w:cstheme="majorBidi"/>
        <w:noProof/>
        <w:sz w:val="20"/>
        <w:szCs w:val="20"/>
      </w:rPr>
      <w:fldChar w:fldCharType="separate"/>
    </w:r>
    <w:r w:rsidR="005928C4">
      <w:rPr>
        <w:rFonts w:cstheme="majorBidi"/>
        <w:noProof/>
        <w:sz w:val="20"/>
        <w:szCs w:val="20"/>
      </w:rPr>
      <w:t>2025</w:t>
    </w:r>
    <w:r w:rsidR="00195A5C">
      <w:rPr>
        <w:rFonts w:cstheme="majorBidi"/>
        <w:noProof/>
        <w:sz w:val="20"/>
        <w:szCs w:val="20"/>
      </w:rPr>
      <w:t>-09-04</w:t>
    </w:r>
    <w:r w:rsidR="004D1322">
      <w:rPr>
        <w:rFonts w:cstheme="majorBid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2B795" w14:textId="77777777" w:rsidR="000864CE" w:rsidRDefault="000864CE" w:rsidP="009D1706">
      <w:r>
        <w:separator/>
      </w:r>
    </w:p>
  </w:footnote>
  <w:footnote w:type="continuationSeparator" w:id="0">
    <w:p w14:paraId="114CE598" w14:textId="77777777" w:rsidR="000864CE" w:rsidRDefault="000864CE" w:rsidP="009D1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0651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4A44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02A8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1C7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F028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2A3F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DE6D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C6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68C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36A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5542C"/>
    <w:multiLevelType w:val="multilevel"/>
    <w:tmpl w:val="01383870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11" w15:restartNumberingAfterBreak="0">
    <w:nsid w:val="020936B1"/>
    <w:multiLevelType w:val="hybridMultilevel"/>
    <w:tmpl w:val="E0129E24"/>
    <w:lvl w:ilvl="0" w:tplc="0F8CD618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03481F4A"/>
    <w:multiLevelType w:val="multilevel"/>
    <w:tmpl w:val="A97451E0"/>
    <w:numStyleLink w:val="OvReNumbered"/>
  </w:abstractNum>
  <w:abstractNum w:abstractNumId="13" w15:restartNumberingAfterBreak="0">
    <w:nsid w:val="03BB3B7C"/>
    <w:multiLevelType w:val="hybridMultilevel"/>
    <w:tmpl w:val="682E0D2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04A37E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7771EE2"/>
    <w:multiLevelType w:val="multilevel"/>
    <w:tmpl w:val="A97451E0"/>
    <w:numStyleLink w:val="OvReNumbered"/>
  </w:abstractNum>
  <w:abstractNum w:abstractNumId="16" w15:restartNumberingAfterBreak="0">
    <w:nsid w:val="0CDD222F"/>
    <w:multiLevelType w:val="multilevel"/>
    <w:tmpl w:val="A97451E0"/>
    <w:styleLink w:val="OvReNumbered"/>
    <w:lvl w:ilvl="0">
      <w:start w:val="1"/>
      <w:numFmt w:val="decimal"/>
      <w:pStyle w:val="OvReNumber"/>
      <w:lvlText w:val="%1."/>
      <w:lvlJc w:val="left"/>
      <w:pPr>
        <w:ind w:left="50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6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8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32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64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8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288"/>
      </w:pPr>
      <w:rPr>
        <w:rFonts w:hint="default"/>
      </w:rPr>
    </w:lvl>
  </w:abstractNum>
  <w:abstractNum w:abstractNumId="17" w15:restartNumberingAfterBreak="0">
    <w:nsid w:val="11120668"/>
    <w:multiLevelType w:val="multilevel"/>
    <w:tmpl w:val="A97451E0"/>
    <w:name w:val="OvRe Bullet List2"/>
    <w:numStyleLink w:val="OvReNumbered"/>
  </w:abstractNum>
  <w:abstractNum w:abstractNumId="18" w15:restartNumberingAfterBreak="0">
    <w:nsid w:val="127E263B"/>
    <w:multiLevelType w:val="hybridMultilevel"/>
    <w:tmpl w:val="F3F474C6"/>
    <w:lvl w:ilvl="0" w:tplc="6288732E">
      <w:start w:val="1"/>
      <w:numFmt w:val="decimal"/>
      <w:pStyle w:val="FWBullet"/>
      <w:lvlText w:val="%1."/>
      <w:lvlJc w:val="left"/>
      <w:pPr>
        <w:ind w:left="1670" w:hanging="360"/>
      </w:pPr>
    </w:lvl>
    <w:lvl w:ilvl="1" w:tplc="04090019" w:tentative="1">
      <w:start w:val="1"/>
      <w:numFmt w:val="lowerLetter"/>
      <w:lvlText w:val="%2."/>
      <w:lvlJc w:val="left"/>
      <w:pPr>
        <w:ind w:left="2390" w:hanging="360"/>
      </w:pPr>
    </w:lvl>
    <w:lvl w:ilvl="2" w:tplc="0409001B" w:tentative="1">
      <w:start w:val="1"/>
      <w:numFmt w:val="lowerRoman"/>
      <w:lvlText w:val="%3."/>
      <w:lvlJc w:val="right"/>
      <w:pPr>
        <w:ind w:left="3110" w:hanging="180"/>
      </w:pPr>
    </w:lvl>
    <w:lvl w:ilvl="3" w:tplc="0409000F" w:tentative="1">
      <w:start w:val="1"/>
      <w:numFmt w:val="decimal"/>
      <w:lvlText w:val="%4."/>
      <w:lvlJc w:val="left"/>
      <w:pPr>
        <w:ind w:left="3830" w:hanging="360"/>
      </w:pPr>
    </w:lvl>
    <w:lvl w:ilvl="4" w:tplc="04090019" w:tentative="1">
      <w:start w:val="1"/>
      <w:numFmt w:val="lowerLetter"/>
      <w:lvlText w:val="%5."/>
      <w:lvlJc w:val="left"/>
      <w:pPr>
        <w:ind w:left="4550" w:hanging="360"/>
      </w:pPr>
    </w:lvl>
    <w:lvl w:ilvl="5" w:tplc="0409001B" w:tentative="1">
      <w:start w:val="1"/>
      <w:numFmt w:val="lowerRoman"/>
      <w:lvlText w:val="%6."/>
      <w:lvlJc w:val="right"/>
      <w:pPr>
        <w:ind w:left="5270" w:hanging="180"/>
      </w:pPr>
    </w:lvl>
    <w:lvl w:ilvl="6" w:tplc="0409000F" w:tentative="1">
      <w:start w:val="1"/>
      <w:numFmt w:val="decimal"/>
      <w:lvlText w:val="%7."/>
      <w:lvlJc w:val="left"/>
      <w:pPr>
        <w:ind w:left="5990" w:hanging="360"/>
      </w:pPr>
    </w:lvl>
    <w:lvl w:ilvl="7" w:tplc="04090019" w:tentative="1">
      <w:start w:val="1"/>
      <w:numFmt w:val="lowerLetter"/>
      <w:lvlText w:val="%8."/>
      <w:lvlJc w:val="left"/>
      <w:pPr>
        <w:ind w:left="6710" w:hanging="360"/>
      </w:pPr>
    </w:lvl>
    <w:lvl w:ilvl="8" w:tplc="040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19" w15:restartNumberingAfterBreak="0">
    <w:nsid w:val="14012943"/>
    <w:multiLevelType w:val="hybridMultilevel"/>
    <w:tmpl w:val="61B49BEE"/>
    <w:lvl w:ilvl="0" w:tplc="04090015">
      <w:start w:val="1"/>
      <w:numFmt w:val="upperLetter"/>
      <w:pStyle w:val="BYSubparaBullete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B45F61"/>
    <w:multiLevelType w:val="multilevel"/>
    <w:tmpl w:val="A97451E0"/>
    <w:numStyleLink w:val="OvReNumbered"/>
  </w:abstractNum>
  <w:abstractNum w:abstractNumId="21" w15:restartNumberingAfterBreak="0">
    <w:nsid w:val="185247E3"/>
    <w:multiLevelType w:val="multilevel"/>
    <w:tmpl w:val="A1D2685E"/>
    <w:lvl w:ilvl="0">
      <w:start w:val="1"/>
      <w:numFmt w:val="decimal"/>
      <w:lvlText w:val="%1."/>
      <w:lvlJc w:val="left"/>
      <w:pPr>
        <w:ind w:left="50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720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24"/>
        </w:tabs>
        <w:ind w:left="93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152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368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88"/>
        </w:tabs>
        <w:ind w:left="1584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6"/>
        </w:tabs>
        <w:ind w:left="180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64"/>
        </w:tabs>
        <w:ind w:left="20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232" w:hanging="288"/>
      </w:pPr>
      <w:rPr>
        <w:rFonts w:hint="default"/>
      </w:rPr>
    </w:lvl>
  </w:abstractNum>
  <w:abstractNum w:abstractNumId="22" w15:restartNumberingAfterBreak="0">
    <w:nsid w:val="1A893649"/>
    <w:multiLevelType w:val="multilevel"/>
    <w:tmpl w:val="0D8AB022"/>
    <w:lvl w:ilvl="0">
      <w:start w:val="1"/>
      <w:numFmt w:val="decimal"/>
      <w:lvlText w:val="%1."/>
      <w:lvlJc w:val="left"/>
      <w:pPr>
        <w:ind w:left="50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6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8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32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64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8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288"/>
      </w:pPr>
      <w:rPr>
        <w:rFonts w:hint="default"/>
      </w:rPr>
    </w:lvl>
  </w:abstractNum>
  <w:abstractNum w:abstractNumId="23" w15:restartNumberingAfterBreak="0">
    <w:nsid w:val="1A8D4605"/>
    <w:multiLevelType w:val="multilevel"/>
    <w:tmpl w:val="92A44ADE"/>
    <w:styleLink w:val="OvReBulletedInset"/>
    <w:lvl w:ilvl="0">
      <w:start w:val="1"/>
      <w:numFmt w:val="bullet"/>
      <w:pStyle w:val="OvReBulletInset"/>
      <w:lvlText w:val=""/>
      <w:lvlJc w:val="left"/>
      <w:pPr>
        <w:ind w:left="936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368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232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664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96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528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744"/>
        </w:tabs>
        <w:ind w:left="3960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92" w:hanging="288"/>
      </w:pPr>
      <w:rPr>
        <w:rFonts w:ascii="Wingdings" w:hAnsi="Wingdings" w:cs="Times New Roman" w:hint="default"/>
      </w:rPr>
    </w:lvl>
  </w:abstractNum>
  <w:abstractNum w:abstractNumId="24" w15:restartNumberingAfterBreak="0">
    <w:nsid w:val="1FCE5EF2"/>
    <w:multiLevelType w:val="multilevel"/>
    <w:tmpl w:val="820EF436"/>
    <w:lvl w:ilvl="0">
      <w:start w:val="1"/>
      <w:numFmt w:val="bullet"/>
      <w:lvlText w:val=""/>
      <w:lvlJc w:val="left"/>
      <w:pPr>
        <w:ind w:left="2520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024"/>
        </w:tabs>
        <w:ind w:left="2952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28"/>
        </w:tabs>
        <w:ind w:left="3384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032"/>
        </w:tabs>
        <w:ind w:left="3816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536"/>
        </w:tabs>
        <w:ind w:left="4248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4680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4"/>
        </w:tabs>
        <w:ind w:left="5112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5544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5976" w:hanging="288"/>
      </w:pPr>
      <w:rPr>
        <w:rFonts w:ascii="Wingdings" w:hAnsi="Wingdings" w:hint="default"/>
      </w:rPr>
    </w:lvl>
  </w:abstractNum>
  <w:abstractNum w:abstractNumId="25" w15:restartNumberingAfterBreak="0">
    <w:nsid w:val="237D1CDE"/>
    <w:multiLevelType w:val="multilevel"/>
    <w:tmpl w:val="92A44ADE"/>
    <w:name w:val="OvRe Bullet List3"/>
    <w:numStyleLink w:val="OvReBulletedInset"/>
  </w:abstractNum>
  <w:abstractNum w:abstractNumId="26" w15:restartNumberingAfterBreak="0">
    <w:nsid w:val="35506F2D"/>
    <w:multiLevelType w:val="hybridMultilevel"/>
    <w:tmpl w:val="6B4A7348"/>
    <w:lvl w:ilvl="0" w:tplc="F36AEA8C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3D4B28BA"/>
    <w:multiLevelType w:val="hybridMultilevel"/>
    <w:tmpl w:val="66A6659A"/>
    <w:lvl w:ilvl="0" w:tplc="3C947E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E1C7F56"/>
    <w:multiLevelType w:val="hybridMultilevel"/>
    <w:tmpl w:val="F01C148C"/>
    <w:lvl w:ilvl="0" w:tplc="6C847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AB66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3793CB0"/>
    <w:multiLevelType w:val="hybridMultilevel"/>
    <w:tmpl w:val="97C4A442"/>
    <w:lvl w:ilvl="0" w:tplc="22C431F8">
      <w:start w:val="1"/>
      <w:numFmt w:val="bullet"/>
      <w:pStyle w:val="BYSubsubparaBulleted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31" w15:restartNumberingAfterBreak="0">
    <w:nsid w:val="463B0A41"/>
    <w:multiLevelType w:val="multilevel"/>
    <w:tmpl w:val="0438144C"/>
    <w:lvl w:ilvl="0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2" w15:restartNumberingAfterBreak="0">
    <w:nsid w:val="4B1A74D9"/>
    <w:multiLevelType w:val="multilevel"/>
    <w:tmpl w:val="A97451E0"/>
    <w:numStyleLink w:val="OvReNumbered"/>
  </w:abstractNum>
  <w:abstractNum w:abstractNumId="33" w15:restartNumberingAfterBreak="0">
    <w:nsid w:val="4B3B496A"/>
    <w:multiLevelType w:val="multilevel"/>
    <w:tmpl w:val="19C4BBE6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08"/>
        </w:tabs>
        <w:ind w:left="720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12"/>
        </w:tabs>
        <w:ind w:left="936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1152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1368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24"/>
        </w:tabs>
        <w:ind w:left="1584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528"/>
        </w:tabs>
        <w:ind w:left="1800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032"/>
        </w:tabs>
        <w:ind w:left="2016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36"/>
        </w:tabs>
        <w:ind w:left="2232" w:hanging="288"/>
      </w:pPr>
      <w:rPr>
        <w:rFonts w:ascii="Wingdings" w:hAnsi="Wingdings" w:hint="default"/>
      </w:rPr>
    </w:lvl>
  </w:abstractNum>
  <w:abstractNum w:abstractNumId="34" w15:restartNumberingAfterBreak="0">
    <w:nsid w:val="4EA84906"/>
    <w:multiLevelType w:val="multilevel"/>
    <w:tmpl w:val="A8CC36C4"/>
    <w:styleLink w:val="OvReBulleted"/>
    <w:lvl w:ilvl="0">
      <w:start w:val="1"/>
      <w:numFmt w:val="bullet"/>
      <w:pStyle w:val="OvRe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35" w15:restartNumberingAfterBreak="0">
    <w:nsid w:val="4FAE1659"/>
    <w:multiLevelType w:val="multilevel"/>
    <w:tmpl w:val="765299D0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36" w15:restartNumberingAfterBreak="0">
    <w:nsid w:val="5A10734F"/>
    <w:multiLevelType w:val="multilevel"/>
    <w:tmpl w:val="A8CC36C4"/>
    <w:name w:val="OvRe Bullet Inset List2"/>
    <w:numStyleLink w:val="OvReBulleted"/>
  </w:abstractNum>
  <w:abstractNum w:abstractNumId="37" w15:restartNumberingAfterBreak="0">
    <w:nsid w:val="607662B4"/>
    <w:multiLevelType w:val="multilevel"/>
    <w:tmpl w:val="A8CC36C4"/>
    <w:name w:val="OvRe Bullet List"/>
    <w:numStyleLink w:val="OvReBulleted"/>
  </w:abstractNum>
  <w:abstractNum w:abstractNumId="38" w15:restartNumberingAfterBreak="0">
    <w:nsid w:val="63DB1C81"/>
    <w:multiLevelType w:val="hybridMultilevel"/>
    <w:tmpl w:val="13760D9E"/>
    <w:lvl w:ilvl="0" w:tplc="0409000F">
      <w:start w:val="1"/>
      <w:numFmt w:val="decimal"/>
      <w:pStyle w:val="BYSubparaNumbered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0D4A88"/>
    <w:multiLevelType w:val="hybridMultilevel"/>
    <w:tmpl w:val="510EDC7E"/>
    <w:lvl w:ilvl="0" w:tplc="7792A0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B4625C"/>
    <w:multiLevelType w:val="hybridMultilevel"/>
    <w:tmpl w:val="E35CDAE6"/>
    <w:lvl w:ilvl="0" w:tplc="30BC03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784E5D"/>
    <w:multiLevelType w:val="multilevel"/>
    <w:tmpl w:val="99E67AEA"/>
    <w:name w:val="OvRe Bullet Inset List"/>
    <w:lvl w:ilvl="0">
      <w:start w:val="1"/>
      <w:numFmt w:val="bullet"/>
      <w:lvlText w:val=""/>
      <w:lvlJc w:val="left"/>
      <w:pPr>
        <w:ind w:left="936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368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232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664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96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528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960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92" w:hanging="288"/>
      </w:pPr>
      <w:rPr>
        <w:rFonts w:ascii="Wingdings" w:hAnsi="Wingdings" w:cs="Times New Roman" w:hint="default"/>
      </w:rPr>
    </w:lvl>
  </w:abstractNum>
  <w:abstractNum w:abstractNumId="42" w15:restartNumberingAfterBreak="0">
    <w:nsid w:val="7C702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FE7255F"/>
    <w:multiLevelType w:val="multilevel"/>
    <w:tmpl w:val="8928545E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08"/>
        </w:tabs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12"/>
        </w:tabs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24"/>
        </w:tabs>
        <w:ind w:left="2664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528"/>
        </w:tabs>
        <w:ind w:left="3096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032"/>
        </w:tabs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36"/>
        </w:tabs>
        <w:ind w:left="3960" w:hanging="288"/>
      </w:pPr>
      <w:rPr>
        <w:rFonts w:ascii="Wingdings" w:hAnsi="Wingdings" w:hint="default"/>
      </w:rPr>
    </w:lvl>
  </w:abstractNum>
  <w:num w:numId="1" w16cid:durableId="461003425">
    <w:abstractNumId w:val="13"/>
  </w:num>
  <w:num w:numId="2" w16cid:durableId="567307252">
    <w:abstractNumId w:val="40"/>
  </w:num>
  <w:num w:numId="3" w16cid:durableId="1505516212">
    <w:abstractNumId w:val="9"/>
  </w:num>
  <w:num w:numId="4" w16cid:durableId="595869701">
    <w:abstractNumId w:val="7"/>
  </w:num>
  <w:num w:numId="5" w16cid:durableId="400835738">
    <w:abstractNumId w:val="6"/>
  </w:num>
  <w:num w:numId="6" w16cid:durableId="1033382897">
    <w:abstractNumId w:val="5"/>
  </w:num>
  <w:num w:numId="7" w16cid:durableId="54939638">
    <w:abstractNumId w:val="4"/>
  </w:num>
  <w:num w:numId="8" w16cid:durableId="536047402">
    <w:abstractNumId w:val="8"/>
  </w:num>
  <w:num w:numId="9" w16cid:durableId="324866273">
    <w:abstractNumId w:val="3"/>
  </w:num>
  <w:num w:numId="10" w16cid:durableId="197932204">
    <w:abstractNumId w:val="2"/>
  </w:num>
  <w:num w:numId="11" w16cid:durableId="893004017">
    <w:abstractNumId w:val="1"/>
  </w:num>
  <w:num w:numId="12" w16cid:durableId="50856659">
    <w:abstractNumId w:val="0"/>
  </w:num>
  <w:num w:numId="13" w16cid:durableId="768082563">
    <w:abstractNumId w:val="24"/>
  </w:num>
  <w:num w:numId="14" w16cid:durableId="2056587009">
    <w:abstractNumId w:val="19"/>
  </w:num>
  <w:num w:numId="15" w16cid:durableId="1656030267">
    <w:abstractNumId w:val="38"/>
  </w:num>
  <w:num w:numId="16" w16cid:durableId="1241863418">
    <w:abstractNumId w:val="30"/>
  </w:num>
  <w:num w:numId="17" w16cid:durableId="347487888">
    <w:abstractNumId w:val="18"/>
  </w:num>
  <w:num w:numId="18" w16cid:durableId="1587380175">
    <w:abstractNumId w:val="11"/>
  </w:num>
  <w:num w:numId="19" w16cid:durableId="434905251">
    <w:abstractNumId w:val="39"/>
  </w:num>
  <w:num w:numId="20" w16cid:durableId="1304893989">
    <w:abstractNumId w:val="28"/>
  </w:num>
  <w:num w:numId="21" w16cid:durableId="231280244">
    <w:abstractNumId w:val="12"/>
  </w:num>
  <w:num w:numId="22" w16cid:durableId="1455096837">
    <w:abstractNumId w:val="16"/>
  </w:num>
  <w:num w:numId="23" w16cid:durableId="526526174">
    <w:abstractNumId w:val="15"/>
  </w:num>
  <w:num w:numId="24" w16cid:durableId="1287081445">
    <w:abstractNumId w:val="32"/>
  </w:num>
  <w:num w:numId="25" w16cid:durableId="9226851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6211894">
    <w:abstractNumId w:val="26"/>
  </w:num>
  <w:num w:numId="27" w16cid:durableId="164247846">
    <w:abstractNumId w:val="27"/>
  </w:num>
  <w:num w:numId="28" w16cid:durableId="132212305">
    <w:abstractNumId w:val="17"/>
  </w:num>
  <w:num w:numId="29" w16cid:durableId="2079013161">
    <w:abstractNumId w:val="22"/>
  </w:num>
  <w:num w:numId="30" w16cid:durableId="12959122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35658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8593079">
    <w:abstractNumId w:val="33"/>
  </w:num>
  <w:num w:numId="33" w16cid:durableId="675495355">
    <w:abstractNumId w:val="21"/>
  </w:num>
  <w:num w:numId="34" w16cid:durableId="1878616332">
    <w:abstractNumId w:val="25"/>
  </w:num>
  <w:num w:numId="35" w16cid:durableId="525410215">
    <w:abstractNumId w:val="31"/>
  </w:num>
  <w:num w:numId="36" w16cid:durableId="3314157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7441146">
    <w:abstractNumId w:val="37"/>
  </w:num>
  <w:num w:numId="38" w16cid:durableId="2023698211">
    <w:abstractNumId w:val="43"/>
  </w:num>
  <w:num w:numId="39" w16cid:durableId="387461830">
    <w:abstractNumId w:val="10"/>
  </w:num>
  <w:num w:numId="40" w16cid:durableId="88889279">
    <w:abstractNumId w:val="34"/>
  </w:num>
  <w:num w:numId="41" w16cid:durableId="504708101">
    <w:abstractNumId w:val="35"/>
  </w:num>
  <w:num w:numId="42" w16cid:durableId="1730884057">
    <w:abstractNumId w:val="23"/>
  </w:num>
  <w:num w:numId="43" w16cid:durableId="233051686">
    <w:abstractNumId w:val="41"/>
  </w:num>
  <w:num w:numId="44" w16cid:durableId="264193833">
    <w:abstractNumId w:val="36"/>
  </w:num>
  <w:num w:numId="45" w16cid:durableId="401224075">
    <w:abstractNumId w:val="20"/>
  </w:num>
  <w:num w:numId="46" w16cid:durableId="2015184518">
    <w:abstractNumId w:val="14"/>
  </w:num>
  <w:num w:numId="47" w16cid:durableId="1881437444">
    <w:abstractNumId w:val="42"/>
  </w:num>
  <w:num w:numId="48" w16cid:durableId="105882595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AD"/>
    <w:rsid w:val="00055F89"/>
    <w:rsid w:val="000744FE"/>
    <w:rsid w:val="000864CE"/>
    <w:rsid w:val="000C739E"/>
    <w:rsid w:val="000E6951"/>
    <w:rsid w:val="00150DC8"/>
    <w:rsid w:val="0016277B"/>
    <w:rsid w:val="00195A5C"/>
    <w:rsid w:val="001A63AD"/>
    <w:rsid w:val="001F69FD"/>
    <w:rsid w:val="002207E9"/>
    <w:rsid w:val="002E3DC3"/>
    <w:rsid w:val="00315291"/>
    <w:rsid w:val="003B50CA"/>
    <w:rsid w:val="003D453B"/>
    <w:rsid w:val="003F3CA6"/>
    <w:rsid w:val="003F5E24"/>
    <w:rsid w:val="00480132"/>
    <w:rsid w:val="004D1322"/>
    <w:rsid w:val="004E0D2E"/>
    <w:rsid w:val="004F1643"/>
    <w:rsid w:val="00513527"/>
    <w:rsid w:val="00546D34"/>
    <w:rsid w:val="005928C4"/>
    <w:rsid w:val="005C42FB"/>
    <w:rsid w:val="006158DE"/>
    <w:rsid w:val="0065319F"/>
    <w:rsid w:val="006559FA"/>
    <w:rsid w:val="00676756"/>
    <w:rsid w:val="006B6DDE"/>
    <w:rsid w:val="006E3C96"/>
    <w:rsid w:val="007015C7"/>
    <w:rsid w:val="0070625F"/>
    <w:rsid w:val="00715533"/>
    <w:rsid w:val="00735025"/>
    <w:rsid w:val="00886E30"/>
    <w:rsid w:val="008B6F47"/>
    <w:rsid w:val="00931A2C"/>
    <w:rsid w:val="00946B2D"/>
    <w:rsid w:val="009C545D"/>
    <w:rsid w:val="009D1706"/>
    <w:rsid w:val="00A04336"/>
    <w:rsid w:val="00A601DA"/>
    <w:rsid w:val="00A8695C"/>
    <w:rsid w:val="00AD3F07"/>
    <w:rsid w:val="00B612F1"/>
    <w:rsid w:val="00B7562D"/>
    <w:rsid w:val="00B867AD"/>
    <w:rsid w:val="00BE4236"/>
    <w:rsid w:val="00C56790"/>
    <w:rsid w:val="00C6371D"/>
    <w:rsid w:val="00C94181"/>
    <w:rsid w:val="00C977C7"/>
    <w:rsid w:val="00CE4C47"/>
    <w:rsid w:val="00D01A3F"/>
    <w:rsid w:val="00D46A19"/>
    <w:rsid w:val="00D50C80"/>
    <w:rsid w:val="00D936EB"/>
    <w:rsid w:val="00DE4780"/>
    <w:rsid w:val="00E668B7"/>
    <w:rsid w:val="00E86A2D"/>
    <w:rsid w:val="00E9566B"/>
    <w:rsid w:val="00EC6533"/>
    <w:rsid w:val="00EE50D4"/>
    <w:rsid w:val="00F11F9D"/>
    <w:rsid w:val="00F66C88"/>
    <w:rsid w:val="00F845EA"/>
    <w:rsid w:val="00FA47CF"/>
    <w:rsid w:val="00FE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A2F41"/>
  <w14:defaultImageDpi w14:val="32767"/>
  <w15:chartTrackingRefBased/>
  <w15:docId w15:val="{5575DCF8-91F9-2249-9C97-0F8E7D5F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513527"/>
    <w:pPr>
      <w:spacing w:after="120"/>
    </w:pPr>
    <w:rPr>
      <w:rFonts w:asciiTheme="majorBidi" w:hAnsiTheme="majorBid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3527"/>
    <w:pPr>
      <w:keepNext/>
      <w:keepLines/>
      <w:spacing w:before="240" w:after="0"/>
      <w:outlineLvl w:val="0"/>
    </w:pPr>
    <w:rPr>
      <w:rFonts w:ascii="GoudyOlSt XBd BT" w:eastAsiaTheme="majorEastAsia" w:hAnsi="GoudyOlSt XBd BT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513527"/>
    <w:pPr>
      <w:keepNext/>
      <w:keepLines/>
      <w:spacing w:before="40" w:after="0"/>
      <w:outlineLvl w:val="1"/>
    </w:pPr>
    <w:rPr>
      <w:rFonts w:ascii="GoudyOlSt XBd BT" w:eastAsiaTheme="majorEastAsia" w:hAnsi="GoudyOlSt XBd BT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vReComment">
    <w:name w:val="OvRe Comment"/>
    <w:basedOn w:val="Normal"/>
    <w:link w:val="OvReCommentChar"/>
    <w:uiPriority w:val="16"/>
    <w:qFormat/>
    <w:rsid w:val="00513527"/>
    <w:pPr>
      <w:shd w:val="clear" w:color="auto" w:fill="DEEAF6" w:themeFill="accent5" w:themeFillTint="33"/>
      <w:jc w:val="both"/>
    </w:pPr>
    <w:rPr>
      <w:i/>
      <w:iCs/>
      <w:sz w:val="20"/>
    </w:rPr>
  </w:style>
  <w:style w:type="character" w:customStyle="1" w:styleId="OvReCommentChar">
    <w:name w:val="OvRe Comment Char"/>
    <w:basedOn w:val="OvReParaChar"/>
    <w:link w:val="OvReComment"/>
    <w:uiPriority w:val="16"/>
    <w:rsid w:val="00513527"/>
    <w:rPr>
      <w:rFonts w:asciiTheme="majorBidi" w:hAnsiTheme="majorBidi" w:cs="Times New Roman"/>
      <w:i/>
      <w:iCs/>
      <w:sz w:val="20"/>
      <w:szCs w:val="22"/>
      <w:shd w:val="clear" w:color="auto" w:fill="DEEAF6" w:themeFill="accent5" w:themeFillTint="33"/>
    </w:rPr>
  </w:style>
  <w:style w:type="character" w:styleId="Hyperlink">
    <w:name w:val="Hyperlink"/>
    <w:basedOn w:val="DefaultParagraphFont"/>
    <w:uiPriority w:val="99"/>
    <w:unhideWhenUsed/>
    <w:rsid w:val="005135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5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5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3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5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527"/>
    <w:rPr>
      <w:rFonts w:asciiTheme="majorBidi" w:hAnsiTheme="majorBid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527"/>
    <w:rPr>
      <w:rFonts w:asciiTheme="majorBidi" w:hAnsiTheme="majorBid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35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3527"/>
    <w:rPr>
      <w:rFonts w:asciiTheme="majorBidi" w:hAnsiTheme="majorBid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35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3527"/>
    <w:rPr>
      <w:rFonts w:asciiTheme="majorBidi" w:hAnsiTheme="majorBid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513527"/>
    <w:rPr>
      <w:rFonts w:ascii="GoudyOlSt XBd BT" w:eastAsiaTheme="majorEastAsia" w:hAnsi="GoudyOlSt XBd BT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13527"/>
    <w:rPr>
      <w:rFonts w:ascii="GoudyOlSt XBd BT" w:eastAsiaTheme="majorEastAsia" w:hAnsi="GoudyOlSt XBd BT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513527"/>
    <w:pPr>
      <w:spacing w:after="0"/>
      <w:contextualSpacing/>
    </w:pPr>
    <w:rPr>
      <w:rFonts w:ascii="GoudyOlSt XBd BT" w:eastAsiaTheme="majorEastAsia" w:hAnsi="GoudyOlSt XBd B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513527"/>
    <w:rPr>
      <w:rFonts w:ascii="GoudyOlSt XBd BT" w:eastAsiaTheme="majorEastAsia" w:hAnsi="GoudyOlSt XBd BT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513527"/>
    <w:pPr>
      <w:numPr>
        <w:ilvl w:val="1"/>
      </w:numPr>
      <w:spacing w:after="160"/>
    </w:pPr>
    <w:rPr>
      <w:rFonts w:ascii="GoudyOlSt XBd BT" w:eastAsiaTheme="minorEastAsia" w:hAnsi="GoudyOlSt XBd BT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513527"/>
    <w:rPr>
      <w:rFonts w:ascii="GoudyOlSt XBd BT" w:eastAsiaTheme="minorEastAsia" w:hAnsi="GoudyOlSt XBd BT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513527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99"/>
    <w:qFormat/>
    <w:rsid w:val="00513527"/>
    <w:rPr>
      <w:b/>
      <w:bCs/>
      <w:i/>
      <w:iCs/>
      <w:spacing w:val="5"/>
    </w:rPr>
  </w:style>
  <w:style w:type="paragraph" w:customStyle="1" w:styleId="OvReBullet">
    <w:name w:val="OvRe Bullet"/>
    <w:basedOn w:val="OvRePara"/>
    <w:uiPriority w:val="3"/>
    <w:qFormat/>
    <w:rsid w:val="00513527"/>
    <w:pPr>
      <w:numPr>
        <w:numId w:val="40"/>
      </w:numPr>
      <w:jc w:val="both"/>
    </w:pPr>
    <w:rPr>
      <w:bCs/>
    </w:rPr>
  </w:style>
  <w:style w:type="paragraph" w:styleId="ListParagraph">
    <w:name w:val="List Paragraph"/>
    <w:basedOn w:val="Normal"/>
    <w:uiPriority w:val="99"/>
    <w:qFormat/>
    <w:rsid w:val="00513527"/>
    <w:pPr>
      <w:ind w:left="720"/>
      <w:contextualSpacing/>
    </w:pPr>
  </w:style>
  <w:style w:type="paragraph" w:customStyle="1" w:styleId="OvRePara">
    <w:name w:val="OvRe Para"/>
    <w:link w:val="OvReParaChar"/>
    <w:uiPriority w:val="14"/>
    <w:qFormat/>
    <w:rsid w:val="00513527"/>
    <w:pPr>
      <w:spacing w:after="120"/>
    </w:pPr>
    <w:rPr>
      <w:rFonts w:asciiTheme="majorBidi" w:hAnsiTheme="majorBidi" w:cs="Times New Roman"/>
      <w:sz w:val="20"/>
      <w:szCs w:val="22"/>
    </w:rPr>
  </w:style>
  <w:style w:type="paragraph" w:customStyle="1" w:styleId="OvReInset">
    <w:name w:val="OvRe Inset"/>
    <w:basedOn w:val="OvRePara"/>
    <w:uiPriority w:val="4"/>
    <w:qFormat/>
    <w:rsid w:val="00513527"/>
    <w:pPr>
      <w:ind w:left="540" w:right="540"/>
      <w:jc w:val="both"/>
    </w:pPr>
  </w:style>
  <w:style w:type="paragraph" w:customStyle="1" w:styleId="OvReRationale">
    <w:name w:val="OvRe Rationale"/>
    <w:basedOn w:val="OvRePara"/>
    <w:uiPriority w:val="1"/>
    <w:qFormat/>
    <w:rsid w:val="00513527"/>
    <w:pPr>
      <w:jc w:val="both"/>
    </w:pPr>
  </w:style>
  <w:style w:type="paragraph" w:customStyle="1" w:styleId="OvReResNo">
    <w:name w:val="OvRe ResNo"/>
    <w:basedOn w:val="OvRePara"/>
    <w:uiPriority w:val="13"/>
    <w:qFormat/>
    <w:rsid w:val="00513527"/>
    <w:pPr>
      <w:keepNext/>
    </w:pPr>
    <w:rPr>
      <w:rFonts w:asciiTheme="minorBidi" w:hAnsiTheme="minorBidi" w:cstheme="minorBidi"/>
      <w:b/>
      <w:bCs/>
      <w:sz w:val="26"/>
      <w:szCs w:val="26"/>
    </w:rPr>
  </w:style>
  <w:style w:type="paragraph" w:customStyle="1" w:styleId="OvReResolve">
    <w:name w:val="OvRe Resolve"/>
    <w:basedOn w:val="OvRePara"/>
    <w:uiPriority w:val="2"/>
    <w:qFormat/>
    <w:rsid w:val="00513527"/>
    <w:pPr>
      <w:ind w:firstLine="360"/>
      <w:jc w:val="both"/>
    </w:pPr>
  </w:style>
  <w:style w:type="paragraph" w:customStyle="1" w:styleId="OvReTitle">
    <w:name w:val="OvRe Title"/>
    <w:basedOn w:val="OvRePara"/>
    <w:next w:val="Normal"/>
    <w:uiPriority w:val="12"/>
    <w:qFormat/>
    <w:rsid w:val="00513527"/>
    <w:pPr>
      <w:keepNext/>
      <w:spacing w:before="240" w:after="240"/>
      <w:jc w:val="center"/>
    </w:pPr>
    <w:rPr>
      <w:b/>
      <w:sz w:val="24"/>
    </w:rPr>
  </w:style>
  <w:style w:type="paragraph" w:customStyle="1" w:styleId="OvReWhereas">
    <w:name w:val="OvRe Whereas"/>
    <w:basedOn w:val="OvRePara"/>
    <w:qFormat/>
    <w:rsid w:val="00513527"/>
    <w:pPr>
      <w:ind w:firstLine="360"/>
      <w:jc w:val="both"/>
    </w:pPr>
  </w:style>
  <w:style w:type="character" w:styleId="PlaceholderText">
    <w:name w:val="Placeholder Text"/>
    <w:basedOn w:val="DefaultParagraphFont"/>
    <w:uiPriority w:val="99"/>
    <w:semiHidden/>
    <w:rsid w:val="00513527"/>
    <w:rPr>
      <w:color w:val="808080"/>
    </w:rPr>
  </w:style>
  <w:style w:type="character" w:styleId="Strong">
    <w:name w:val="Strong"/>
    <w:basedOn w:val="DefaultParagraphFont"/>
    <w:uiPriority w:val="99"/>
    <w:qFormat/>
    <w:rsid w:val="00513527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513527"/>
  </w:style>
  <w:style w:type="paragraph" w:customStyle="1" w:styleId="OvReOriginator">
    <w:name w:val="OvRe Originator"/>
    <w:basedOn w:val="OvRePara"/>
    <w:next w:val="OvRePara"/>
    <w:uiPriority w:val="5"/>
    <w:qFormat/>
    <w:rsid w:val="00513527"/>
    <w:pPr>
      <w:spacing w:before="240"/>
      <w:jc w:val="right"/>
    </w:pPr>
  </w:style>
  <w:style w:type="paragraph" w:customStyle="1" w:styleId="OvRePreambleHdr">
    <w:name w:val="OvRe Preamble Hdr"/>
    <w:basedOn w:val="OvRePara"/>
    <w:link w:val="OvRePreambleHdrChar"/>
    <w:uiPriority w:val="9"/>
    <w:qFormat/>
    <w:rsid w:val="00513527"/>
    <w:rPr>
      <w:b/>
    </w:rPr>
  </w:style>
  <w:style w:type="character" w:customStyle="1" w:styleId="OvReParaChar">
    <w:name w:val="OvRe Para Char"/>
    <w:basedOn w:val="DefaultParagraphFont"/>
    <w:link w:val="OvRePara"/>
    <w:uiPriority w:val="14"/>
    <w:rsid w:val="00513527"/>
    <w:rPr>
      <w:rFonts w:asciiTheme="majorBidi" w:hAnsiTheme="majorBidi" w:cs="Times New Roman"/>
      <w:sz w:val="20"/>
      <w:szCs w:val="22"/>
    </w:rPr>
  </w:style>
  <w:style w:type="character" w:customStyle="1" w:styleId="OvRePreambleHdrChar">
    <w:name w:val="OvRe Preamble Hdr Char"/>
    <w:basedOn w:val="OvReParaChar"/>
    <w:link w:val="OvRePreambleHdr"/>
    <w:uiPriority w:val="9"/>
    <w:rsid w:val="00513527"/>
    <w:rPr>
      <w:rFonts w:asciiTheme="majorBidi" w:hAnsiTheme="majorBidi" w:cs="Times New Roman"/>
      <w:b/>
      <w:sz w:val="20"/>
      <w:szCs w:val="22"/>
    </w:rPr>
  </w:style>
  <w:style w:type="paragraph" w:customStyle="1" w:styleId="OvReSectionHdr">
    <w:name w:val="OvRe Section Hdr"/>
    <w:basedOn w:val="OvRePara"/>
    <w:uiPriority w:val="10"/>
    <w:qFormat/>
    <w:rsid w:val="00513527"/>
    <w:pPr>
      <w:keepNext/>
      <w:jc w:val="center"/>
    </w:pPr>
    <w:rPr>
      <w:b/>
      <w:bCs/>
      <w:caps/>
      <w:szCs w:val="24"/>
    </w:rPr>
  </w:style>
  <w:style w:type="paragraph" w:customStyle="1" w:styleId="OvReRatPrePropHdr">
    <w:name w:val="OvRe Rat PreProp Hdr"/>
    <w:basedOn w:val="OvRePara"/>
    <w:uiPriority w:val="11"/>
    <w:qFormat/>
    <w:rsid w:val="00513527"/>
    <w:pPr>
      <w:keepNext/>
    </w:pPr>
    <w:rPr>
      <w:b/>
    </w:rPr>
  </w:style>
  <w:style w:type="paragraph" w:customStyle="1" w:styleId="BYSubpara">
    <w:name w:val="BY Subpara"/>
    <w:basedOn w:val="BYPara"/>
    <w:uiPriority w:val="24"/>
    <w:qFormat/>
    <w:rsid w:val="00513527"/>
    <w:pPr>
      <w:ind w:left="1440" w:firstLine="0"/>
    </w:pPr>
  </w:style>
  <w:style w:type="paragraph" w:customStyle="1" w:styleId="BYSSubsection">
    <w:name w:val="BYS Subsection"/>
    <w:basedOn w:val="Normal"/>
    <w:uiPriority w:val="15"/>
    <w:qFormat/>
    <w:rsid w:val="00513527"/>
    <w:pPr>
      <w:keepNext/>
      <w:keepLines/>
      <w:spacing w:before="80" w:after="80"/>
      <w:outlineLvl w:val="3"/>
    </w:pPr>
    <w:rPr>
      <w:rFonts w:eastAsia="Times New Roman"/>
      <w:b/>
      <w:bCs/>
      <w:i/>
      <w:iCs/>
      <w:color w:val="000000"/>
      <w:sz w:val="20"/>
      <w:szCs w:val="18"/>
    </w:rPr>
  </w:style>
  <w:style w:type="paragraph" w:customStyle="1" w:styleId="BYPara">
    <w:name w:val="BY Para"/>
    <w:basedOn w:val="Normal"/>
    <w:uiPriority w:val="23"/>
    <w:qFormat/>
    <w:rsid w:val="00513527"/>
    <w:pPr>
      <w:tabs>
        <w:tab w:val="left" w:pos="1080"/>
      </w:tabs>
      <w:spacing w:after="40"/>
      <w:ind w:left="1080" w:hanging="1080"/>
      <w:jc w:val="both"/>
    </w:pPr>
    <w:rPr>
      <w:rFonts w:eastAsia="MS Mincho"/>
      <w:sz w:val="20"/>
      <w:szCs w:val="24"/>
    </w:rPr>
  </w:style>
  <w:style w:type="paragraph" w:styleId="BodyTextIndent3">
    <w:name w:val="Body Text Indent 3"/>
    <w:basedOn w:val="Normal"/>
    <w:link w:val="BodyTextIndent3Char"/>
    <w:rsid w:val="00513527"/>
    <w:pPr>
      <w:spacing w:after="0"/>
      <w:ind w:left="900" w:hanging="900"/>
      <w:jc w:val="both"/>
    </w:pPr>
    <w:rPr>
      <w:rFonts w:ascii="Times New Roman" w:eastAsia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13527"/>
    <w:rPr>
      <w:rFonts w:ascii="Times New Roman" w:eastAsia="Times New Roman" w:hAnsi="Times New Roman" w:cs="Times New Roman"/>
      <w:sz w:val="22"/>
    </w:rPr>
  </w:style>
  <w:style w:type="character" w:styleId="UnresolvedMention">
    <w:name w:val="Unresolved Mention"/>
    <w:basedOn w:val="DefaultParagraphFont"/>
    <w:uiPriority w:val="99"/>
    <w:unhideWhenUsed/>
    <w:rsid w:val="0051352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13527"/>
    <w:rPr>
      <w:color w:val="954F72" w:themeColor="followedHyperlink"/>
      <w:u w:val="single"/>
    </w:rPr>
  </w:style>
  <w:style w:type="paragraph" w:customStyle="1" w:styleId="ARSArticle">
    <w:name w:val="ARS Article"/>
    <w:basedOn w:val="Normal"/>
    <w:uiPriority w:val="17"/>
    <w:qFormat/>
    <w:rsid w:val="00513527"/>
    <w:pPr>
      <w:keepNext/>
      <w:keepLines/>
      <w:spacing w:before="240"/>
      <w:outlineLvl w:val="1"/>
    </w:pPr>
    <w:rPr>
      <w:rFonts w:eastAsia="MS Mincho"/>
      <w:b/>
      <w:i/>
      <w:sz w:val="18"/>
      <w:szCs w:val="24"/>
    </w:rPr>
  </w:style>
  <w:style w:type="paragraph" w:customStyle="1" w:styleId="BYSubparaBulleted">
    <w:name w:val="BY Subpara Bulleted"/>
    <w:basedOn w:val="BYSubpara"/>
    <w:uiPriority w:val="24"/>
    <w:qFormat/>
    <w:rsid w:val="00513527"/>
    <w:pPr>
      <w:numPr>
        <w:numId w:val="14"/>
      </w:numPr>
    </w:pPr>
  </w:style>
  <w:style w:type="paragraph" w:customStyle="1" w:styleId="BYSubparaNumbered">
    <w:name w:val="BY Subpara Numbered"/>
    <w:basedOn w:val="BYSubpara"/>
    <w:uiPriority w:val="24"/>
    <w:qFormat/>
    <w:rsid w:val="00513527"/>
    <w:pPr>
      <w:numPr>
        <w:numId w:val="15"/>
      </w:numPr>
    </w:pPr>
  </w:style>
  <w:style w:type="paragraph" w:customStyle="1" w:styleId="BYSubsubpara">
    <w:name w:val="BY Subsubpara"/>
    <w:basedOn w:val="BYSubpara"/>
    <w:uiPriority w:val="25"/>
    <w:qFormat/>
    <w:rsid w:val="00513527"/>
    <w:pPr>
      <w:ind w:left="1800"/>
    </w:pPr>
  </w:style>
  <w:style w:type="paragraph" w:customStyle="1" w:styleId="BYSubsubparaBulleted">
    <w:name w:val="BY Subsubpara Bulleted"/>
    <w:basedOn w:val="BYSubsubpara"/>
    <w:uiPriority w:val="25"/>
    <w:qFormat/>
    <w:rsid w:val="00513527"/>
    <w:pPr>
      <w:numPr>
        <w:numId w:val="16"/>
      </w:numPr>
      <w:ind w:left="2160"/>
    </w:pPr>
  </w:style>
  <w:style w:type="paragraph" w:customStyle="1" w:styleId="BYTwoColList">
    <w:name w:val="BY Two Col List"/>
    <w:basedOn w:val="Normal"/>
    <w:uiPriority w:val="26"/>
    <w:rsid w:val="00513527"/>
    <w:pPr>
      <w:tabs>
        <w:tab w:val="left" w:pos="3600"/>
      </w:tabs>
      <w:spacing w:after="0"/>
      <w:ind w:left="1440"/>
      <w:jc w:val="both"/>
    </w:pPr>
    <w:rPr>
      <w:rFonts w:eastAsia="Times New Roman"/>
      <w:sz w:val="20"/>
      <w:szCs w:val="20"/>
    </w:rPr>
  </w:style>
  <w:style w:type="paragraph" w:customStyle="1" w:styleId="BYSChapter">
    <w:name w:val="BYS Chapter"/>
    <w:basedOn w:val="Normal"/>
    <w:uiPriority w:val="13"/>
    <w:qFormat/>
    <w:rsid w:val="00513527"/>
    <w:pPr>
      <w:keepNext/>
      <w:keepLines/>
      <w:spacing w:before="480" w:after="240"/>
      <w:jc w:val="center"/>
      <w:outlineLvl w:val="1"/>
    </w:pPr>
    <w:rPr>
      <w:rFonts w:eastAsia="MS Mincho"/>
      <w:b/>
      <w:smallCaps/>
      <w:sz w:val="24"/>
      <w:szCs w:val="24"/>
    </w:rPr>
  </w:style>
  <w:style w:type="paragraph" w:customStyle="1" w:styleId="BYSSection">
    <w:name w:val="BYS Section"/>
    <w:basedOn w:val="Normal"/>
    <w:link w:val="BYSSectionChar"/>
    <w:uiPriority w:val="14"/>
    <w:qFormat/>
    <w:rsid w:val="00513527"/>
    <w:pPr>
      <w:keepNext/>
      <w:keepLines/>
      <w:spacing w:before="240"/>
      <w:jc w:val="center"/>
      <w:outlineLvl w:val="2"/>
    </w:pPr>
    <w:rPr>
      <w:rFonts w:eastAsia="MS Mincho"/>
      <w:b/>
      <w:szCs w:val="24"/>
    </w:rPr>
  </w:style>
  <w:style w:type="character" w:customStyle="1" w:styleId="BYSSectionChar">
    <w:name w:val="BYS Section Char"/>
    <w:basedOn w:val="DefaultParagraphFont"/>
    <w:link w:val="BYSSection"/>
    <w:uiPriority w:val="14"/>
    <w:rsid w:val="00513527"/>
    <w:rPr>
      <w:rFonts w:asciiTheme="majorBidi" w:eastAsia="MS Mincho" w:hAnsiTheme="majorBidi" w:cs="Times New Roman"/>
      <w:b/>
      <w:sz w:val="22"/>
    </w:rPr>
  </w:style>
  <w:style w:type="paragraph" w:customStyle="1" w:styleId="BYSSubsubsection">
    <w:name w:val="BYS Subsubsection"/>
    <w:basedOn w:val="Normal"/>
    <w:uiPriority w:val="16"/>
    <w:qFormat/>
    <w:rsid w:val="00513527"/>
    <w:pPr>
      <w:spacing w:after="40"/>
      <w:jc w:val="both"/>
    </w:pPr>
    <w:rPr>
      <w:rFonts w:eastAsia="Times New Roman"/>
      <w:i/>
      <w:iCs/>
      <w:color w:val="000000"/>
      <w:sz w:val="20"/>
      <w:szCs w:val="16"/>
    </w:rPr>
  </w:style>
  <w:style w:type="paragraph" w:customStyle="1" w:styleId="CAPara">
    <w:name w:val="CA Para"/>
    <w:basedOn w:val="Normal"/>
    <w:uiPriority w:val="19"/>
    <w:qFormat/>
    <w:rsid w:val="00513527"/>
    <w:pPr>
      <w:spacing w:after="40"/>
      <w:ind w:firstLine="360"/>
      <w:jc w:val="both"/>
    </w:pPr>
    <w:rPr>
      <w:rFonts w:eastAsia="MS Mincho"/>
      <w:sz w:val="20"/>
      <w:szCs w:val="24"/>
    </w:rPr>
  </w:style>
  <w:style w:type="paragraph" w:customStyle="1" w:styleId="CAList1">
    <w:name w:val="CA List 1"/>
    <w:basedOn w:val="CAPara"/>
    <w:uiPriority w:val="22"/>
    <w:qFormat/>
    <w:rsid w:val="00513527"/>
    <w:pPr>
      <w:ind w:left="720" w:hanging="360"/>
    </w:pPr>
  </w:style>
  <w:style w:type="paragraph" w:customStyle="1" w:styleId="CAList2">
    <w:name w:val="CA List 2"/>
    <w:basedOn w:val="CAList1"/>
    <w:uiPriority w:val="22"/>
    <w:rsid w:val="00513527"/>
    <w:pPr>
      <w:ind w:left="994" w:hanging="274"/>
    </w:pPr>
  </w:style>
  <w:style w:type="paragraph" w:customStyle="1" w:styleId="COSArticle">
    <w:name w:val="COS Article"/>
    <w:basedOn w:val="Normal"/>
    <w:link w:val="COSArticleChar"/>
    <w:uiPriority w:val="9"/>
    <w:qFormat/>
    <w:rsid w:val="00513527"/>
    <w:pPr>
      <w:keepNext/>
      <w:keepLines/>
      <w:spacing w:before="240"/>
      <w:jc w:val="center"/>
      <w:outlineLvl w:val="1"/>
    </w:pPr>
    <w:rPr>
      <w:rFonts w:eastAsia="MS Mincho"/>
      <w:b/>
      <w:szCs w:val="24"/>
    </w:rPr>
  </w:style>
  <w:style w:type="paragraph" w:customStyle="1" w:styleId="COSSubarticle">
    <w:name w:val="COS Subarticle"/>
    <w:basedOn w:val="Normal"/>
    <w:uiPriority w:val="11"/>
    <w:qFormat/>
    <w:rsid w:val="00513527"/>
    <w:pPr>
      <w:spacing w:before="100"/>
      <w:jc w:val="center"/>
      <w:outlineLvl w:val="2"/>
    </w:pPr>
    <w:rPr>
      <w:rFonts w:eastAsia="MS Mincho"/>
      <w:b/>
      <w:sz w:val="18"/>
      <w:szCs w:val="24"/>
    </w:rPr>
  </w:style>
  <w:style w:type="paragraph" w:customStyle="1" w:styleId="COSSubarticleLettered">
    <w:name w:val="COS Subarticle Lettered"/>
    <w:basedOn w:val="COSSubarticle"/>
    <w:uiPriority w:val="12"/>
    <w:qFormat/>
    <w:rsid w:val="00513527"/>
    <w:rPr>
      <w:smallCaps/>
    </w:rPr>
  </w:style>
  <w:style w:type="paragraph" w:customStyle="1" w:styleId="FWPara">
    <w:name w:val="FW Para"/>
    <w:basedOn w:val="Normal"/>
    <w:qFormat/>
    <w:rsid w:val="00513527"/>
    <w:pPr>
      <w:spacing w:after="80"/>
      <w:ind w:firstLine="360"/>
      <w:jc w:val="both"/>
    </w:pPr>
    <w:rPr>
      <w:rFonts w:eastAsia="MS Mincho"/>
      <w:iCs/>
      <w:sz w:val="20"/>
      <w:szCs w:val="24"/>
    </w:rPr>
  </w:style>
  <w:style w:type="paragraph" w:customStyle="1" w:styleId="FWBullet">
    <w:name w:val="FW Bullet"/>
    <w:basedOn w:val="FWPara"/>
    <w:qFormat/>
    <w:rsid w:val="00513527"/>
    <w:pPr>
      <w:numPr>
        <w:numId w:val="17"/>
      </w:numPr>
    </w:pPr>
  </w:style>
  <w:style w:type="paragraph" w:customStyle="1" w:styleId="FWEdition">
    <w:name w:val="FW Edition"/>
    <w:basedOn w:val="FWPara"/>
    <w:qFormat/>
    <w:rsid w:val="00513527"/>
    <w:pPr>
      <w:ind w:firstLine="0"/>
      <w:jc w:val="center"/>
    </w:pPr>
    <w:rPr>
      <w:i/>
      <w:iCs w:val="0"/>
    </w:rPr>
  </w:style>
  <w:style w:type="paragraph" w:customStyle="1" w:styleId="FWSignature">
    <w:name w:val="FW Signature"/>
    <w:basedOn w:val="Normal"/>
    <w:uiPriority w:val="8"/>
    <w:rsid w:val="00513527"/>
    <w:pPr>
      <w:widowControl w:val="0"/>
      <w:suppressAutoHyphens/>
      <w:autoSpaceDE w:val="0"/>
      <w:autoSpaceDN w:val="0"/>
      <w:adjustRightInd w:val="0"/>
      <w:spacing w:before="240" w:after="0" w:line="200" w:lineRule="atLeast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HBPara">
    <w:name w:val="HB Para"/>
    <w:qFormat/>
    <w:rsid w:val="00513527"/>
    <w:pPr>
      <w:jc w:val="both"/>
    </w:pPr>
    <w:rPr>
      <w:rFonts w:asciiTheme="majorBidi" w:eastAsia="MS Mincho" w:hAnsiTheme="majorBidi" w:cs="Times New Roman"/>
      <w:sz w:val="20"/>
    </w:rPr>
  </w:style>
  <w:style w:type="paragraph" w:customStyle="1" w:styleId="HBCopyright">
    <w:name w:val="HB Copyright"/>
    <w:basedOn w:val="HBPara"/>
    <w:uiPriority w:val="99"/>
    <w:rsid w:val="00513527"/>
    <w:pPr>
      <w:widowControl w:val="0"/>
      <w:autoSpaceDE w:val="0"/>
      <w:autoSpaceDN w:val="0"/>
      <w:adjustRightInd w:val="0"/>
      <w:spacing w:line="240" w:lineRule="atLeast"/>
      <w:ind w:firstLine="360"/>
      <w:jc w:val="center"/>
      <w:textAlignment w:val="center"/>
    </w:pPr>
    <w:rPr>
      <w:rFonts w:eastAsia="Times New Roman" w:cs="NewCenturySchlbk-Roman"/>
      <w:color w:val="000000"/>
      <w:sz w:val="14"/>
      <w:szCs w:val="14"/>
    </w:rPr>
  </w:style>
  <w:style w:type="paragraph" w:customStyle="1" w:styleId="HBFBMChief">
    <w:name w:val="HB FBM Chief"/>
    <w:basedOn w:val="HBPara"/>
    <w:uiPriority w:val="8"/>
    <w:rsid w:val="00513527"/>
    <w:pPr>
      <w:spacing w:before="200"/>
      <w:jc w:val="center"/>
      <w:outlineLvl w:val="0"/>
    </w:pPr>
    <w:rPr>
      <w:b/>
      <w:sz w:val="32"/>
    </w:rPr>
  </w:style>
  <w:style w:type="paragraph" w:customStyle="1" w:styleId="HBHeading1">
    <w:name w:val="HB Heading 1"/>
    <w:basedOn w:val="HBPara"/>
    <w:next w:val="Normal"/>
    <w:uiPriority w:val="8"/>
    <w:qFormat/>
    <w:rsid w:val="00513527"/>
    <w:pPr>
      <w:jc w:val="center"/>
    </w:pPr>
    <w:rPr>
      <w:b/>
      <w:smallCaps/>
      <w:sz w:val="32"/>
    </w:rPr>
  </w:style>
  <w:style w:type="paragraph" w:customStyle="1" w:styleId="HBHeading1N">
    <w:name w:val="HB Heading 1N"/>
    <w:basedOn w:val="HBHeading1"/>
    <w:qFormat/>
    <w:rsid w:val="00513527"/>
  </w:style>
  <w:style w:type="paragraph" w:customStyle="1" w:styleId="HBHeading1S">
    <w:name w:val="HB Heading 1S"/>
    <w:basedOn w:val="HBHeading1"/>
    <w:qFormat/>
    <w:rsid w:val="00513527"/>
  </w:style>
  <w:style w:type="paragraph" w:customStyle="1" w:styleId="HBHeading2">
    <w:name w:val="HB Heading 2"/>
    <w:basedOn w:val="HBPara"/>
    <w:qFormat/>
    <w:rsid w:val="00513527"/>
    <w:pPr>
      <w:keepNext/>
      <w:keepLines/>
      <w:spacing w:before="240" w:after="120"/>
      <w:jc w:val="left"/>
      <w:outlineLvl w:val="1"/>
    </w:pPr>
    <w:rPr>
      <w:b/>
      <w:sz w:val="18"/>
    </w:rPr>
  </w:style>
  <w:style w:type="paragraph" w:customStyle="1" w:styleId="HBHeading3">
    <w:name w:val="HB Heading 3"/>
    <w:basedOn w:val="HBPara"/>
    <w:qFormat/>
    <w:rsid w:val="00513527"/>
    <w:pPr>
      <w:spacing w:before="240" w:after="120"/>
      <w:jc w:val="center"/>
      <w:outlineLvl w:val="2"/>
    </w:pPr>
    <w:rPr>
      <w:b/>
      <w:sz w:val="18"/>
    </w:rPr>
  </w:style>
  <w:style w:type="paragraph" w:customStyle="1" w:styleId="HBHeading4">
    <w:name w:val="HB Heading 4"/>
    <w:basedOn w:val="HBPara"/>
    <w:qFormat/>
    <w:rsid w:val="00513527"/>
    <w:pPr>
      <w:jc w:val="left"/>
      <w:outlineLvl w:val="3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HBHeading5">
    <w:name w:val="HB Heading 5"/>
    <w:basedOn w:val="HBPara"/>
    <w:qFormat/>
    <w:rsid w:val="00513527"/>
    <w:pPr>
      <w:spacing w:after="40"/>
      <w:ind w:left="806"/>
    </w:pPr>
    <w:rPr>
      <w:rFonts w:ascii="Century Schoolbook" w:eastAsia="Times New Roman" w:hAnsi="Century Schoolbook"/>
      <w:i/>
      <w:iCs/>
      <w:color w:val="000000"/>
      <w:sz w:val="16"/>
      <w:szCs w:val="16"/>
    </w:rPr>
  </w:style>
  <w:style w:type="paragraph" w:customStyle="1" w:styleId="HBTitle">
    <w:name w:val="HB Title"/>
    <w:basedOn w:val="HBPara"/>
    <w:uiPriority w:val="7"/>
    <w:rsid w:val="00513527"/>
    <w:pPr>
      <w:keepLines/>
      <w:widowControl w:val="0"/>
      <w:autoSpaceDE w:val="0"/>
      <w:autoSpaceDN w:val="0"/>
      <w:adjustRightInd w:val="0"/>
      <w:spacing w:before="80"/>
      <w:jc w:val="center"/>
    </w:pPr>
    <w:rPr>
      <w:rFonts w:eastAsia="Times New Roman"/>
      <w:b/>
      <w:bCs/>
      <w:smallCaps/>
      <w:color w:val="000000"/>
      <w:sz w:val="32"/>
      <w:szCs w:val="32"/>
    </w:rPr>
  </w:style>
  <w:style w:type="paragraph" w:customStyle="1" w:styleId="Marginalia">
    <w:name w:val="Marginalia"/>
    <w:basedOn w:val="Normal"/>
    <w:qFormat/>
    <w:rsid w:val="00513527"/>
    <w:pPr>
      <w:framePr w:w="1440" w:hSpace="144" w:wrap="around" w:vAnchor="text" w:hAnchor="page" w:xAlign="right" w:y="1"/>
      <w:pBdr>
        <w:top w:val="single" w:sz="6" w:space="1" w:color="auto"/>
        <w:right w:val="single" w:sz="18" w:space="4" w:color="auto"/>
      </w:pBdr>
      <w:shd w:val="clear" w:color="auto" w:fill="FFFF99"/>
      <w:tabs>
        <w:tab w:val="left" w:pos="1440"/>
        <w:tab w:val="right" w:leader="dot" w:pos="8640"/>
      </w:tabs>
      <w:spacing w:after="0"/>
      <w:jc w:val="right"/>
    </w:pPr>
    <w:rPr>
      <w:rFonts w:asciiTheme="minorHAnsi" w:eastAsia="MS Mincho" w:hAnsiTheme="minorHAnsi"/>
      <w:sz w:val="18"/>
      <w:szCs w:val="18"/>
    </w:rPr>
  </w:style>
  <w:style w:type="paragraph" w:customStyle="1" w:styleId="OvReHBRevisionHdr">
    <w:name w:val="OvRe HB Revision Hdr"/>
    <w:basedOn w:val="OvRePara"/>
    <w:uiPriority w:val="12"/>
    <w:qFormat/>
    <w:rsid w:val="00513527"/>
  </w:style>
  <w:style w:type="paragraph" w:customStyle="1" w:styleId="OvReReferences">
    <w:name w:val="OvRe References"/>
    <w:basedOn w:val="OvRePara"/>
    <w:uiPriority w:val="15"/>
    <w:qFormat/>
    <w:rsid w:val="00513527"/>
    <w:pPr>
      <w:keepNext/>
    </w:pPr>
  </w:style>
  <w:style w:type="character" w:customStyle="1" w:styleId="COSArticleChar">
    <w:name w:val="COS Article Char"/>
    <w:basedOn w:val="DefaultParagraphFont"/>
    <w:link w:val="COSArticle"/>
    <w:uiPriority w:val="9"/>
    <w:rsid w:val="00513527"/>
    <w:rPr>
      <w:rFonts w:asciiTheme="majorBidi" w:eastAsia="MS Mincho" w:hAnsiTheme="majorBidi" w:cs="Times New Roman"/>
      <w:b/>
      <w:sz w:val="22"/>
    </w:rPr>
  </w:style>
  <w:style w:type="paragraph" w:customStyle="1" w:styleId="OvReAnnot">
    <w:name w:val="OvRe Annot"/>
    <w:basedOn w:val="OvRePara"/>
    <w:qFormat/>
    <w:rsid w:val="00513527"/>
    <w:rPr>
      <w:i/>
      <w:iCs/>
    </w:rPr>
  </w:style>
  <w:style w:type="numbering" w:customStyle="1" w:styleId="OvReNumbered">
    <w:name w:val="OvRe Numbered"/>
    <w:uiPriority w:val="99"/>
    <w:rsid w:val="00513527"/>
    <w:pPr>
      <w:numPr>
        <w:numId w:val="22"/>
      </w:numPr>
    </w:pPr>
  </w:style>
  <w:style w:type="paragraph" w:customStyle="1" w:styleId="StyleOvReParaBefore044">
    <w:name w:val="Style OvRe Para + Before:  0.44&quot;"/>
    <w:basedOn w:val="OvRePara"/>
    <w:rsid w:val="00513527"/>
    <w:pPr>
      <w:tabs>
        <w:tab w:val="left" w:pos="504"/>
      </w:tabs>
      <w:ind w:left="504" w:hanging="288"/>
    </w:pPr>
    <w:rPr>
      <w:rFonts w:eastAsia="Times New Roman"/>
    </w:rPr>
  </w:style>
  <w:style w:type="paragraph" w:customStyle="1" w:styleId="OvReHang1">
    <w:name w:val="OvRe Hang 1"/>
    <w:basedOn w:val="OvRePara"/>
    <w:uiPriority w:val="13"/>
    <w:qFormat/>
    <w:rsid w:val="00513527"/>
    <w:pPr>
      <w:ind w:left="504" w:hanging="288"/>
    </w:pPr>
  </w:style>
  <w:style w:type="paragraph" w:customStyle="1" w:styleId="OvReHang2">
    <w:name w:val="OvRe Hang 2"/>
    <w:basedOn w:val="OvReHang1"/>
    <w:uiPriority w:val="13"/>
    <w:qFormat/>
    <w:rsid w:val="00513527"/>
    <w:pPr>
      <w:ind w:left="936"/>
    </w:pPr>
  </w:style>
  <w:style w:type="paragraph" w:customStyle="1" w:styleId="OvReHang3">
    <w:name w:val="OvRe Hang 3"/>
    <w:basedOn w:val="OvReHang2"/>
    <w:uiPriority w:val="13"/>
    <w:qFormat/>
    <w:rsid w:val="00513527"/>
    <w:pPr>
      <w:ind w:left="1368"/>
    </w:pPr>
  </w:style>
  <w:style w:type="paragraph" w:styleId="Revision">
    <w:name w:val="Revision"/>
    <w:hidden/>
    <w:uiPriority w:val="99"/>
    <w:semiHidden/>
    <w:rsid w:val="00513527"/>
    <w:rPr>
      <w:rFonts w:asciiTheme="majorBidi" w:hAnsiTheme="majorBidi" w:cs="Times New Roman"/>
      <w:sz w:val="22"/>
      <w:szCs w:val="22"/>
    </w:rPr>
  </w:style>
  <w:style w:type="paragraph" w:customStyle="1" w:styleId="OvReBulletInset">
    <w:name w:val="OvRe Bullet Inset"/>
    <w:basedOn w:val="OvReBullet"/>
    <w:uiPriority w:val="3"/>
    <w:qFormat/>
    <w:rsid w:val="00513527"/>
    <w:pPr>
      <w:numPr>
        <w:numId w:val="42"/>
      </w:numPr>
    </w:pPr>
  </w:style>
  <w:style w:type="paragraph" w:customStyle="1" w:styleId="OvReNumber">
    <w:name w:val="OvRe Number"/>
    <w:basedOn w:val="OvRePara"/>
    <w:uiPriority w:val="13"/>
    <w:rsid w:val="00513527"/>
    <w:pPr>
      <w:numPr>
        <w:numId w:val="45"/>
      </w:numPr>
    </w:pPr>
  </w:style>
  <w:style w:type="paragraph" w:customStyle="1" w:styleId="OvReInsetLeft">
    <w:name w:val="OvRe Inset Left"/>
    <w:basedOn w:val="OvReInset"/>
    <w:uiPriority w:val="4"/>
    <w:qFormat/>
    <w:rsid w:val="00513527"/>
    <w:pPr>
      <w:jc w:val="left"/>
    </w:pPr>
  </w:style>
  <w:style w:type="paragraph" w:customStyle="1" w:styleId="OvReInsetRight">
    <w:name w:val="OvRe Inset Right"/>
    <w:basedOn w:val="OvReInset"/>
    <w:uiPriority w:val="4"/>
    <w:qFormat/>
    <w:rsid w:val="00513527"/>
    <w:pPr>
      <w:jc w:val="right"/>
    </w:pPr>
  </w:style>
  <w:style w:type="paragraph" w:customStyle="1" w:styleId="OvReResLbl">
    <w:name w:val="OvRe ResLbl"/>
    <w:basedOn w:val="OvReTitle"/>
    <w:uiPriority w:val="99"/>
    <w:qFormat/>
    <w:rsid w:val="00513527"/>
    <w:rPr>
      <w:caps/>
      <w:sz w:val="20"/>
      <w:szCs w:val="20"/>
    </w:rPr>
  </w:style>
  <w:style w:type="paragraph" w:customStyle="1" w:styleId="OvReExplanation">
    <w:name w:val="OvRe Explanation"/>
    <w:basedOn w:val="OvRePara"/>
    <w:uiPriority w:val="99"/>
    <w:qFormat/>
    <w:rsid w:val="00513527"/>
    <w:pPr>
      <w:jc w:val="center"/>
    </w:pPr>
    <w:rPr>
      <w:i/>
      <w:iCs/>
    </w:rPr>
  </w:style>
  <w:style w:type="numbering" w:customStyle="1" w:styleId="OvReBulleted">
    <w:name w:val="OvRe Bulleted"/>
    <w:uiPriority w:val="99"/>
    <w:rsid w:val="00513527"/>
    <w:pPr>
      <w:numPr>
        <w:numId w:val="40"/>
      </w:numPr>
    </w:pPr>
  </w:style>
  <w:style w:type="numbering" w:customStyle="1" w:styleId="OvReBulletedInset">
    <w:name w:val="OvRe Bulleted Inset"/>
    <w:uiPriority w:val="99"/>
    <w:rsid w:val="0051352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rture@lcm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debowey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LCMS 2023 Convention — Overture Instructions</vt:lpstr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LCMS 2023 Convention — Overture Instructions</dc:title>
  <dc:subject>LCMS 2023 Convention — Overture Instructions</dc:subject>
  <dc:creator>The Lutheran Church—Missouri Synod</dc:creator>
  <cp:keywords/>
  <dc:description/>
  <cp:lastModifiedBy>Darrell Debowey</cp:lastModifiedBy>
  <cp:revision>9</cp:revision>
  <cp:lastPrinted>2018-03-16T16:36:00Z</cp:lastPrinted>
  <dcterms:created xsi:type="dcterms:W3CDTF">2024-09-05T03:12:00Z</dcterms:created>
  <dcterms:modified xsi:type="dcterms:W3CDTF">2024-09-05T03:37:00Z</dcterms:modified>
</cp:coreProperties>
</file>